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C5" w:rsidRPr="003209F3" w:rsidRDefault="00C72CC5" w:rsidP="00C72CC5">
      <w:pPr>
        <w:pStyle w:val="a3"/>
        <w:shd w:val="clear" w:color="auto" w:fill="FFFFFF"/>
        <w:spacing w:before="0" w:beforeAutospacing="0" w:after="0" w:afterAutospacing="0" w:line="336" w:lineRule="auto"/>
        <w:ind w:firstLine="708"/>
        <w:jc w:val="both"/>
        <w:textAlignment w:val="baseline"/>
        <w:rPr>
          <w:b/>
          <w:sz w:val="28"/>
          <w:szCs w:val="28"/>
        </w:rPr>
      </w:pPr>
      <w:r w:rsidRPr="003209F3">
        <w:rPr>
          <w:b/>
          <w:sz w:val="28"/>
          <w:szCs w:val="28"/>
        </w:rPr>
        <w:t>Участие бизнеса в публичных консультациях при проведении ОРВ</w:t>
      </w:r>
    </w:p>
    <w:p w:rsidR="00C72CC5" w:rsidRPr="005F0E7F" w:rsidRDefault="00C72CC5" w:rsidP="00C72CC5">
      <w:pPr>
        <w:pStyle w:val="a3"/>
        <w:shd w:val="clear" w:color="auto" w:fill="FFFFFF"/>
        <w:spacing w:before="0" w:beforeAutospacing="0" w:after="0" w:afterAutospacing="0" w:line="336" w:lineRule="auto"/>
        <w:ind w:firstLine="708"/>
        <w:jc w:val="both"/>
        <w:textAlignment w:val="baseline"/>
        <w:rPr>
          <w:sz w:val="28"/>
          <w:szCs w:val="28"/>
        </w:rPr>
      </w:pPr>
      <w:r w:rsidRPr="005F0E7F">
        <w:rPr>
          <w:sz w:val="28"/>
          <w:szCs w:val="28"/>
        </w:rPr>
        <w:t>Оценка регулирующего воздействия</w:t>
      </w:r>
      <w:bookmarkStart w:id="0" w:name="_GoBack"/>
      <w:bookmarkEnd w:id="0"/>
      <w:r w:rsidRPr="005F0E7F">
        <w:rPr>
          <w:sz w:val="28"/>
          <w:szCs w:val="28"/>
        </w:rPr>
        <w:t xml:space="preserve"> представляет собой процедуру анализа проблем и целей государственного (муниципального) регулирования, поиска допустимых альтернативных вариантов достижения этих целей, а также связанных с ними выгод и издержек субъектов предпринимательской и иной экономической деятельности, потребителей, государства, подвергающихся воздействию регулирования, для определения наиболее эффективного варианта регулирующего решения.</w:t>
      </w:r>
    </w:p>
    <w:p w:rsidR="00C72CC5" w:rsidRPr="005F0E7F" w:rsidRDefault="00C72CC5" w:rsidP="00C72CC5">
      <w:pPr>
        <w:shd w:val="clear" w:color="auto" w:fill="FFFFFF"/>
        <w:spacing w:after="0" w:line="336" w:lineRule="auto"/>
        <w:ind w:firstLine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5F0E7F">
        <w:rPr>
          <w:rFonts w:eastAsia="Times New Roman" w:cs="Times New Roman"/>
          <w:szCs w:val="28"/>
          <w:lang w:eastAsia="ru-RU"/>
        </w:rPr>
        <w:t>ОРВ позволяет:</w:t>
      </w:r>
    </w:p>
    <w:p w:rsidR="00C72CC5" w:rsidRPr="005F0E7F" w:rsidRDefault="00C72CC5" w:rsidP="00C72CC5">
      <w:pPr>
        <w:shd w:val="clear" w:color="auto" w:fill="FFFFFF"/>
        <w:spacing w:after="0" w:line="336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5F0E7F">
        <w:rPr>
          <w:rFonts w:eastAsia="Times New Roman" w:cs="Times New Roman"/>
          <w:szCs w:val="28"/>
          <w:lang w:eastAsia="ru-RU"/>
        </w:rPr>
        <w:t xml:space="preserve">     1) </w:t>
      </w:r>
      <w:r>
        <w:rPr>
          <w:rFonts w:eastAsia="Times New Roman" w:cs="Times New Roman"/>
          <w:szCs w:val="28"/>
          <w:lang w:eastAsia="ru-RU"/>
        </w:rPr>
        <w:t>с</w:t>
      </w:r>
      <w:r w:rsidRPr="005F0E7F">
        <w:rPr>
          <w:rFonts w:eastAsia="Times New Roman" w:cs="Times New Roman"/>
          <w:szCs w:val="28"/>
          <w:lang w:eastAsia="ru-RU"/>
        </w:rPr>
        <w:t xml:space="preserve">низить издержки субъектов предпринимательской и иной экономической деятельности; </w:t>
      </w:r>
    </w:p>
    <w:p w:rsidR="00C72CC5" w:rsidRPr="005F0E7F" w:rsidRDefault="00C72CC5" w:rsidP="00C72CC5">
      <w:pPr>
        <w:shd w:val="clear" w:color="auto" w:fill="FFFFFF"/>
        <w:spacing w:after="0" w:line="336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5F0E7F">
        <w:rPr>
          <w:rFonts w:eastAsia="Times New Roman" w:cs="Times New Roman"/>
          <w:szCs w:val="28"/>
          <w:lang w:eastAsia="ru-RU"/>
        </w:rPr>
        <w:t xml:space="preserve">     2)  </w:t>
      </w:r>
      <w:r>
        <w:rPr>
          <w:rFonts w:eastAsia="Times New Roman" w:cs="Times New Roman"/>
          <w:szCs w:val="28"/>
          <w:lang w:eastAsia="ru-RU"/>
        </w:rPr>
        <w:t>о</w:t>
      </w:r>
      <w:r w:rsidRPr="005F0E7F">
        <w:rPr>
          <w:rFonts w:eastAsia="Times New Roman" w:cs="Times New Roman"/>
          <w:szCs w:val="28"/>
          <w:lang w:eastAsia="ru-RU"/>
        </w:rPr>
        <w:t>беспечить экономию бюджетных средств;</w:t>
      </w:r>
    </w:p>
    <w:p w:rsidR="00C72CC5" w:rsidRPr="005F0E7F" w:rsidRDefault="00C72CC5" w:rsidP="00C72CC5">
      <w:pPr>
        <w:shd w:val="clear" w:color="auto" w:fill="FFFFFF"/>
        <w:spacing w:after="0" w:line="336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5F0E7F">
        <w:rPr>
          <w:rFonts w:eastAsia="Times New Roman" w:cs="Times New Roman"/>
          <w:szCs w:val="28"/>
          <w:lang w:eastAsia="ru-RU"/>
        </w:rPr>
        <w:t xml:space="preserve">     3)  </w:t>
      </w:r>
      <w:r>
        <w:rPr>
          <w:rFonts w:eastAsia="Times New Roman" w:cs="Times New Roman"/>
          <w:szCs w:val="28"/>
          <w:lang w:eastAsia="ru-RU"/>
        </w:rPr>
        <w:t>с</w:t>
      </w:r>
      <w:r w:rsidRPr="005F0E7F">
        <w:rPr>
          <w:rFonts w:eastAsia="Times New Roman" w:cs="Times New Roman"/>
          <w:szCs w:val="28"/>
          <w:lang w:eastAsia="ru-RU"/>
        </w:rPr>
        <w:t>низить риски возникновения коррупции;</w:t>
      </w:r>
    </w:p>
    <w:p w:rsidR="00C72CC5" w:rsidRPr="005F0E7F" w:rsidRDefault="00C72CC5" w:rsidP="00C72CC5">
      <w:pPr>
        <w:pStyle w:val="a4"/>
        <w:numPr>
          <w:ilvl w:val="0"/>
          <w:numId w:val="1"/>
        </w:numPr>
        <w:shd w:val="clear" w:color="auto" w:fill="FFFFFF"/>
        <w:spacing w:after="0" w:line="336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</w:t>
      </w:r>
      <w:r w:rsidRPr="005F0E7F">
        <w:rPr>
          <w:rFonts w:eastAsia="Times New Roman" w:cs="Times New Roman"/>
          <w:szCs w:val="28"/>
          <w:lang w:eastAsia="ru-RU"/>
        </w:rPr>
        <w:t>лучшить деловой климат и повысить инвестиционную привлекательность региона;</w:t>
      </w:r>
    </w:p>
    <w:p w:rsidR="00C72CC5" w:rsidRPr="005F0E7F" w:rsidRDefault="00C72CC5" w:rsidP="00C72CC5">
      <w:pPr>
        <w:pStyle w:val="a4"/>
        <w:numPr>
          <w:ilvl w:val="0"/>
          <w:numId w:val="1"/>
        </w:numPr>
        <w:shd w:val="clear" w:color="auto" w:fill="FFFFFF"/>
        <w:spacing w:after="0" w:line="336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5F0E7F">
        <w:rPr>
          <w:rFonts w:eastAsia="Times New Roman" w:cs="Times New Roman"/>
          <w:szCs w:val="28"/>
          <w:lang w:eastAsia="ru-RU"/>
        </w:rPr>
        <w:t>овысить доверие граждан и бизнеса к принимаемым государством решениям.</w:t>
      </w:r>
    </w:p>
    <w:p w:rsidR="00C72CC5" w:rsidRPr="005F0E7F" w:rsidRDefault="00C72CC5" w:rsidP="00C72CC5">
      <w:pPr>
        <w:pStyle w:val="a3"/>
        <w:shd w:val="clear" w:color="auto" w:fill="FFFFFF"/>
        <w:spacing w:before="0" w:beforeAutospacing="0" w:after="0" w:afterAutospacing="0" w:line="336" w:lineRule="auto"/>
        <w:jc w:val="both"/>
        <w:textAlignment w:val="baseline"/>
        <w:rPr>
          <w:sz w:val="28"/>
          <w:szCs w:val="28"/>
        </w:rPr>
      </w:pPr>
      <w:r w:rsidRPr="005F0E7F">
        <w:rPr>
          <w:sz w:val="28"/>
          <w:szCs w:val="28"/>
        </w:rPr>
        <w:t xml:space="preserve">В 2022 году процедура ОРВ проведена </w:t>
      </w:r>
      <w:r>
        <w:rPr>
          <w:sz w:val="28"/>
          <w:szCs w:val="28"/>
        </w:rPr>
        <w:t xml:space="preserve">органами исполнительной власти Самарской области </w:t>
      </w:r>
      <w:r w:rsidRPr="005F0E7F">
        <w:rPr>
          <w:sz w:val="28"/>
          <w:szCs w:val="28"/>
        </w:rPr>
        <w:t>в отношении 330 проектов НПА</w:t>
      </w:r>
      <w:r>
        <w:rPr>
          <w:sz w:val="28"/>
          <w:szCs w:val="28"/>
        </w:rPr>
        <w:t xml:space="preserve"> регионального уровня</w:t>
      </w:r>
      <w:r w:rsidRPr="005F0E7F">
        <w:rPr>
          <w:sz w:val="28"/>
          <w:szCs w:val="28"/>
        </w:rPr>
        <w:t>.</w:t>
      </w:r>
    </w:p>
    <w:p w:rsidR="00C72CC5" w:rsidRPr="005F0E7F" w:rsidRDefault="00C72CC5" w:rsidP="00C72CC5">
      <w:pPr>
        <w:pStyle w:val="a3"/>
        <w:shd w:val="clear" w:color="auto" w:fill="FFFFFF"/>
        <w:spacing w:before="0" w:beforeAutospacing="0" w:after="0" w:afterAutospacing="0" w:line="336" w:lineRule="auto"/>
        <w:ind w:firstLine="708"/>
        <w:jc w:val="both"/>
        <w:textAlignment w:val="baseline"/>
        <w:rPr>
          <w:sz w:val="28"/>
          <w:szCs w:val="28"/>
        </w:rPr>
      </w:pPr>
      <w:r w:rsidRPr="005F0E7F">
        <w:rPr>
          <w:sz w:val="28"/>
          <w:szCs w:val="28"/>
        </w:rPr>
        <w:t xml:space="preserve">Представители организаций, защищающих интересы предпринимательского сообщества, аппарат уполномоченного по защите прав предпринимателей в Самарской области приняли участие в разработке  </w:t>
      </w:r>
      <w:r>
        <w:rPr>
          <w:sz w:val="28"/>
          <w:szCs w:val="28"/>
        </w:rPr>
        <w:t>14</w:t>
      </w:r>
      <w:r w:rsidRPr="005F0E7F">
        <w:rPr>
          <w:sz w:val="28"/>
          <w:szCs w:val="28"/>
        </w:rPr>
        <w:t xml:space="preserve"> проектов НПА. Было получено </w:t>
      </w:r>
      <w:r>
        <w:rPr>
          <w:sz w:val="28"/>
          <w:szCs w:val="28"/>
        </w:rPr>
        <w:t>34</w:t>
      </w:r>
      <w:r w:rsidRPr="005F0E7F">
        <w:rPr>
          <w:sz w:val="28"/>
          <w:szCs w:val="28"/>
        </w:rPr>
        <w:t xml:space="preserve"> замечани</w:t>
      </w:r>
      <w:r>
        <w:rPr>
          <w:sz w:val="28"/>
          <w:szCs w:val="28"/>
        </w:rPr>
        <w:t>я</w:t>
      </w:r>
      <w:r w:rsidRPr="005F0E7F">
        <w:rPr>
          <w:sz w:val="28"/>
          <w:szCs w:val="28"/>
        </w:rPr>
        <w:t xml:space="preserve"> и предложени</w:t>
      </w:r>
      <w:r>
        <w:rPr>
          <w:sz w:val="28"/>
          <w:szCs w:val="28"/>
        </w:rPr>
        <w:t>я</w:t>
      </w:r>
      <w:r w:rsidRPr="005F0E7F"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r w:rsidRPr="005F0E7F">
        <w:rPr>
          <w:sz w:val="28"/>
          <w:szCs w:val="28"/>
        </w:rPr>
        <w:t xml:space="preserve">о доработке проектов НПА.  </w:t>
      </w:r>
    </w:p>
    <w:p w:rsidR="00C72CC5" w:rsidRPr="005F0E7F" w:rsidRDefault="00C72CC5" w:rsidP="00C72CC5">
      <w:pPr>
        <w:pStyle w:val="a3"/>
        <w:shd w:val="clear" w:color="auto" w:fill="FFFFFF"/>
        <w:spacing w:before="0" w:beforeAutospacing="0" w:after="0" w:afterAutospacing="0" w:line="336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5F0E7F">
        <w:rPr>
          <w:sz w:val="28"/>
          <w:szCs w:val="28"/>
        </w:rPr>
        <w:t xml:space="preserve">В полном объеме учтено </w:t>
      </w:r>
      <w:r>
        <w:rPr>
          <w:sz w:val="28"/>
          <w:szCs w:val="28"/>
        </w:rPr>
        <w:t>19</w:t>
      </w:r>
      <w:r w:rsidRPr="005F0E7F">
        <w:rPr>
          <w:sz w:val="28"/>
          <w:szCs w:val="28"/>
        </w:rPr>
        <w:t xml:space="preserve"> замечаний и предложений, </w:t>
      </w:r>
      <w:r w:rsidRPr="00536A1D">
        <w:rPr>
          <w:sz w:val="28"/>
          <w:szCs w:val="28"/>
        </w:rPr>
        <w:t xml:space="preserve">частично учтено </w:t>
      </w:r>
      <w:r>
        <w:rPr>
          <w:sz w:val="28"/>
          <w:szCs w:val="28"/>
        </w:rPr>
        <w:t>2</w:t>
      </w:r>
      <w:r w:rsidRPr="00536A1D">
        <w:rPr>
          <w:sz w:val="28"/>
          <w:szCs w:val="28"/>
        </w:rPr>
        <w:t>, отклонен</w:t>
      </w:r>
      <w:r>
        <w:rPr>
          <w:sz w:val="28"/>
          <w:szCs w:val="28"/>
        </w:rPr>
        <w:t>ы</w:t>
      </w:r>
      <w:r w:rsidRPr="00536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замечаний с </w:t>
      </w:r>
      <w:r w:rsidRPr="00536A1D">
        <w:rPr>
          <w:sz w:val="28"/>
          <w:szCs w:val="28"/>
        </w:rPr>
        <w:t>приведени</w:t>
      </w:r>
      <w:r>
        <w:rPr>
          <w:sz w:val="28"/>
          <w:szCs w:val="28"/>
        </w:rPr>
        <w:t>ем</w:t>
      </w:r>
      <w:r w:rsidRPr="00536A1D">
        <w:rPr>
          <w:sz w:val="28"/>
          <w:szCs w:val="28"/>
        </w:rPr>
        <w:t xml:space="preserve"> соответствующего обоснования</w:t>
      </w:r>
      <w:r>
        <w:rPr>
          <w:sz w:val="28"/>
          <w:szCs w:val="28"/>
        </w:rPr>
        <w:t>.</w:t>
      </w:r>
      <w:proofErr w:type="gramEnd"/>
    </w:p>
    <w:p w:rsidR="00C72CC5" w:rsidRPr="004731EE" w:rsidRDefault="00C72CC5" w:rsidP="00C72CC5">
      <w:pPr>
        <w:pStyle w:val="a3"/>
        <w:shd w:val="clear" w:color="auto" w:fill="FFFFFF"/>
        <w:spacing w:before="0" w:beforeAutospacing="0" w:after="0" w:afterAutospacing="0" w:line="336" w:lineRule="auto"/>
        <w:ind w:firstLine="708"/>
        <w:jc w:val="both"/>
        <w:textAlignment w:val="baseline"/>
        <w:rPr>
          <w:sz w:val="28"/>
          <w:szCs w:val="28"/>
        </w:rPr>
      </w:pPr>
      <w:r w:rsidRPr="004731EE">
        <w:rPr>
          <w:sz w:val="28"/>
          <w:szCs w:val="28"/>
        </w:rPr>
        <w:t xml:space="preserve">Таким образом, по результатам публичных консультаций в 2022 году было полностью либо частично учтено </w:t>
      </w:r>
      <w:r>
        <w:rPr>
          <w:sz w:val="28"/>
          <w:szCs w:val="28"/>
        </w:rPr>
        <w:t xml:space="preserve">21 </w:t>
      </w:r>
      <w:r w:rsidRPr="004731EE">
        <w:rPr>
          <w:sz w:val="28"/>
          <w:szCs w:val="28"/>
        </w:rPr>
        <w:t>предложени</w:t>
      </w:r>
      <w:r>
        <w:rPr>
          <w:sz w:val="28"/>
          <w:szCs w:val="28"/>
        </w:rPr>
        <w:t>е, поступившее</w:t>
      </w:r>
      <w:r w:rsidRPr="004731EE">
        <w:rPr>
          <w:sz w:val="28"/>
          <w:szCs w:val="28"/>
        </w:rPr>
        <w:t xml:space="preserve"> по проектам актов в ходе проведения публичных консультаций.</w:t>
      </w:r>
    </w:p>
    <w:p w:rsidR="00714557" w:rsidRDefault="00714557"/>
    <w:sectPr w:rsidR="0071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7459"/>
    <w:multiLevelType w:val="hybridMultilevel"/>
    <w:tmpl w:val="CB82B39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C5"/>
    <w:rsid w:val="00714557"/>
    <w:rsid w:val="00C7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CC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2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CC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Ледяева</dc:creator>
  <cp:lastModifiedBy>Ледяева</cp:lastModifiedBy>
  <cp:revision>1</cp:revision>
  <dcterms:created xsi:type="dcterms:W3CDTF">2023-09-26T05:43:00Z</dcterms:created>
  <dcterms:modified xsi:type="dcterms:W3CDTF">2023-09-26T05:44:00Z</dcterms:modified>
</cp:coreProperties>
</file>