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6520"/>
        <w:gridCol w:w="3686"/>
      </w:tblGrid>
      <w:tr w:rsidR="00355738" w:rsidRPr="00223640" w:rsidTr="00B70FEE">
        <w:trPr>
          <w:trHeight w:val="560"/>
        </w:trPr>
        <w:tc>
          <w:tcPr>
            <w:tcW w:w="15701" w:type="dxa"/>
            <w:gridSpan w:val="5"/>
          </w:tcPr>
          <w:p w:rsidR="00355738" w:rsidRPr="00B70FEE" w:rsidRDefault="00B70FEE" w:rsidP="00C60B96">
            <w:pPr>
              <w:autoSpaceDE w:val="0"/>
              <w:autoSpaceDN w:val="0"/>
              <w:jc w:val="center"/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B70FEE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Реестр обязательных требований Самарской области</w:t>
            </w:r>
          </w:p>
        </w:tc>
      </w:tr>
      <w:tr w:rsidR="00355738" w:rsidRPr="00223640" w:rsidTr="00B70FEE">
        <w:trPr>
          <w:trHeight w:val="1404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98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>Наименование</w:t>
            </w:r>
            <w:proofErr w:type="gramEnd"/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РОИВ КНД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>Наименование КНФ</w:t>
            </w:r>
          </w:p>
        </w:tc>
        <w:tc>
          <w:tcPr>
            <w:tcW w:w="6520" w:type="dxa"/>
            <w:hideMark/>
          </w:tcPr>
          <w:p w:rsidR="00355738" w:rsidRPr="00223640" w:rsidRDefault="00355738" w:rsidP="00B70FEE">
            <w:pPr>
              <w:autoSpaceDE w:val="0"/>
              <w:autoSpaceDN w:val="0"/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>Перечни нормативных правовых актов</w:t>
            </w:r>
            <w:r w:rsidR="00B70FEE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(НПА)</w:t>
            </w:r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, содержащих обязательные требования </w:t>
            </w:r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br/>
              <w:t xml:space="preserve">(Перечень </w:t>
            </w:r>
            <w:r w:rsidR="00B70FEE">
              <w:rPr>
                <w:bCs/>
                <w:color w:val="auto"/>
                <w:sz w:val="24"/>
                <w:szCs w:val="24"/>
                <w:shd w:val="clear" w:color="auto" w:fill="FFFFFF"/>
              </w:rPr>
              <w:t>ОТ</w:t>
            </w:r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);                                                                                                                            </w:t>
            </w:r>
            <w:proofErr w:type="gramStart"/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>Ссылка</w:t>
            </w:r>
            <w:proofErr w:type="gramEnd"/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на сайт РОИВ, где размещен Перечень </w:t>
            </w:r>
            <w:r w:rsidR="00B70FEE">
              <w:rPr>
                <w:bCs/>
                <w:color w:val="auto"/>
                <w:sz w:val="24"/>
                <w:szCs w:val="24"/>
                <w:shd w:val="clear" w:color="auto" w:fill="FFFFFF"/>
              </w:rPr>
              <w:t>ОТ</w:t>
            </w:r>
          </w:p>
        </w:tc>
        <w:tc>
          <w:tcPr>
            <w:tcW w:w="3686" w:type="dxa"/>
            <w:hideMark/>
          </w:tcPr>
          <w:p w:rsidR="00355738" w:rsidRPr="00223640" w:rsidRDefault="00355738" w:rsidP="00B70FEE">
            <w:pPr>
              <w:autoSpaceDE w:val="0"/>
              <w:autoSpaceDN w:val="0"/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Нормативные правовые акты Самарской области, содержащие обязательные требования согласно Перечню </w:t>
            </w:r>
            <w:proofErr w:type="gramStart"/>
            <w:r w:rsidR="00B70FEE">
              <w:rPr>
                <w:bCs/>
                <w:color w:val="auto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</w:tc>
      </w:tr>
      <w:tr w:rsidR="00355738" w:rsidRPr="00223640" w:rsidTr="00355738">
        <w:trPr>
          <w:trHeight w:val="1875"/>
        </w:trPr>
        <w:tc>
          <w:tcPr>
            <w:tcW w:w="53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Федеральный государственный контроль (надзор) в области охраны, воспроизводства и использования объектов животного мира и среды их обитания</w:t>
            </w:r>
          </w:p>
        </w:tc>
        <w:tc>
          <w:tcPr>
            <w:tcW w:w="6520" w:type="dxa"/>
            <w:hideMark/>
          </w:tcPr>
          <w:p w:rsidR="00355738" w:rsidRPr="00223640" w:rsidRDefault="00355738" w:rsidP="0035573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Российской Федерации от 30.12.2020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№ 1839 «Об утверждении перечней нормативных правовых актов и их отдельных положений, содержащих обязательные требования»; https://docs.yandex.ru/docs/view?url=ya-browser%3A%2F%2F4DT1uXEPRrJRXlUFoewruNOkfmSwA8J6fuvrs0EN08nRU3rJ-466w0qWPrzM5bqsAKkdCx2k2Xj2eOiG4l86fSwM2OfoAxV8ID5NqPSRHYmWvwNnMUJcg3VmNwhOmY1gNo6poaA9v6QxefiPT74oTQ%3D%3D%3Fsign%3DmDL5sElLzP4UrPfK4-AHXuVrz2c-v-pxvKpYMWC8IcE%3D&amp;name=3-perechen-npa-soderzhashhih-obyazatelnye-trebovaniya.docx&amp;nosw=1</w:t>
            </w:r>
          </w:p>
        </w:tc>
        <w:tc>
          <w:tcPr>
            <w:tcW w:w="3686" w:type="dxa"/>
            <w:noWrap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Региональные НПА отсутствуют  </w:t>
            </w:r>
          </w:p>
        </w:tc>
      </w:tr>
      <w:tr w:rsidR="00355738" w:rsidRPr="00223640" w:rsidTr="00355738">
        <w:trPr>
          <w:trHeight w:val="531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Федеральный государственный лесной контроль (надзор)</w:t>
            </w:r>
          </w:p>
        </w:tc>
        <w:tc>
          <w:tcPr>
            <w:tcW w:w="6520" w:type="dxa"/>
            <w:hideMark/>
          </w:tcPr>
          <w:p w:rsidR="00355738" w:rsidRDefault="00355738" w:rsidP="00614932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области лесных отношений в рамках государственного контроля (надзора) на землях лесного фонда утвержд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ен Минприроды России 28.09.2023;</w:t>
            </w:r>
            <w:proofErr w:type="gramEnd"/>
          </w:p>
          <w:p w:rsidR="00355738" w:rsidRPr="00223640" w:rsidRDefault="00355738" w:rsidP="00614932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https://priroda.samregion.ru/category/lesnoe_hozyaistvo/gos_les_i_pojar_nadzor/perechen_npa/</w:t>
            </w:r>
          </w:p>
        </w:tc>
        <w:tc>
          <w:tcPr>
            <w:tcW w:w="3686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Региональные НПА отсутствуют   </w:t>
            </w:r>
          </w:p>
        </w:tc>
      </w:tr>
      <w:tr w:rsidR="00355738" w:rsidRPr="00223640" w:rsidTr="00355738">
        <w:trPr>
          <w:trHeight w:val="20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highlight w:val="yellow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геологический контроль (надзор) </w:t>
            </w:r>
          </w:p>
        </w:tc>
        <w:tc>
          <w:tcPr>
            <w:tcW w:w="6520" w:type="dxa"/>
            <w:vMerge w:val="restart"/>
            <w:hideMark/>
          </w:tcPr>
          <w:p w:rsidR="00355738" w:rsidRPr="00223640" w:rsidRDefault="00355738" w:rsidP="0035573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лесного хозяйства, охраны окружающей среды и природопользования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Самарской области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от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23.08.2022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№ 543 «О внесении изменений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в приказ министерства лесного хозяйства, охраны окружающей среды и природопользования Самарской области от 28.11.2018 № 732 «Об утверждении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мероприятий по государственному контролю (надзору)»;   </w:t>
            </w:r>
            <w:proofErr w:type="gramEnd"/>
          </w:p>
          <w:p w:rsidR="00355738" w:rsidRPr="00223640" w:rsidRDefault="00355738" w:rsidP="00EA146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hyperlink r:id="rId8" w:history="1">
              <w:r w:rsidRPr="0022364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https://priroda.samregion.ru/wp-content/uploads/sites/11/2022/08/prikaz-543-o-izmenenii-prikaza-732.pdf</w:t>
              </w:r>
            </w:hyperlink>
          </w:p>
          <w:p w:rsidR="00355738" w:rsidRPr="00223640" w:rsidRDefault="00355738" w:rsidP="00EA146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Приложение № 1 к приказу:</w:t>
            </w:r>
          </w:p>
          <w:p w:rsidR="00355738" w:rsidRPr="00223640" w:rsidRDefault="00355738" w:rsidP="00EA146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hyperlink r:id="rId9" w:history="1">
              <w:r w:rsidRPr="0022364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https://docs.yandex.ru/docs/view?url=ya-browser%3A%2F%2F4DT1uXEPRrJRXlUFoewruOBonR05o_N_woRRIYbBsDfnoR-kA2eASaXXB7at7sLJ_xh2DXJXVafD9qzN_hgRZ04u-yFOrOfVBDwRkxawFttHhpY7Cw1aKbJBof1cxapCu1DSOk0fVj_-AXj-7J3PDQ%3D%3D%3Fsign%3DdwjUifZC1Uas7y2DENDQS1GzLhmcPazzH_2z5xIxpys%3D&amp;name=perechen_ot_regionalnyj-geologicheskij-kontrol-nadzor.docx&amp;nosw=1</w:t>
              </w:r>
            </w:hyperlink>
          </w:p>
          <w:p w:rsidR="00355738" w:rsidRPr="00223640" w:rsidRDefault="00355738" w:rsidP="00EA146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Приложение № 2 к приказу:</w:t>
            </w:r>
          </w:p>
          <w:p w:rsidR="00355738" w:rsidRPr="00223640" w:rsidRDefault="00355738" w:rsidP="00EA146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hyperlink r:id="rId10" w:history="1">
              <w:r w:rsidRPr="0022364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https://docs.yandex.ru/docs/view?url=ya-browser%3A%2F%2F4DT1uXEPRrJRXlUFoewruOFmK0N6MpTRPDVbLbI7Y7W3toBMxNAD2GQSgcv65Xcjzf-0H5GV8D17SZHULoijW4fkVbpvc-TM8To6KZDmUce1En8JKtWXFqXU7ESfqq-cSuEbqQXx2fK_Q_tzbjLxqg%3D%3D%3Fsign%3DdDdxa6tPEQ0WL4UeQ55lbfi8tNo40PJJwSWpn5-yQNQ%3D&amp;name=perechen_ot_regionalnyj-kontrol-nadzor-za-oopt.docx&amp;nosw=1</w:t>
              </w:r>
            </w:hyperlink>
          </w:p>
          <w:p w:rsidR="00355738" w:rsidRPr="00223640" w:rsidRDefault="00355738" w:rsidP="00EA146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Приложение № 3 к приказу:</w:t>
            </w:r>
          </w:p>
          <w:p w:rsidR="00355738" w:rsidRPr="00223640" w:rsidRDefault="00355738" w:rsidP="00EA146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hyperlink r:id="rId11" w:history="1">
              <w:r w:rsidRPr="0022364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https://docs.yandex.ru/docs/view?url=ya-browser%3A%2F%2F4DT1uXEPRrJRXlUFoewruGihg61Qm-Ds2pxOAZ8z9bfBdEHYXdjmj-yP0ZbXe0GTtLgGZqwOobqGlWEBulq6s-9xdgYhI2qCml4aj4mgmFGGCfZKwKZl15_gDitLVr_G-cAHCS5n5sF5jlnh9HJcew%3D%3D%3Fsign%3D0uqCqvIZUPEMxeTwpbsZWxm4RMufPlaj-QCniu2txBI%3D&amp;name=perechen_ot_regionalnyj-ekologicheskij-kontrol-nadzor.docx&amp;nosw=1</w:t>
              </w:r>
            </w:hyperlink>
          </w:p>
          <w:p w:rsidR="00355738" w:rsidRPr="00223640" w:rsidRDefault="00355738" w:rsidP="00EA146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highlight w:val="yellow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</w:p>
        </w:tc>
        <w:tc>
          <w:tcPr>
            <w:tcW w:w="3686" w:type="dxa"/>
            <w:hideMark/>
          </w:tcPr>
          <w:p w:rsidR="00355738" w:rsidRPr="00223640" w:rsidRDefault="00355738" w:rsidP="0035573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highlight w:val="yellow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Региональные НПА отсутствуют</w:t>
            </w:r>
          </w:p>
        </w:tc>
      </w:tr>
      <w:tr w:rsidR="00355738" w:rsidRPr="00223640" w:rsidTr="00355738">
        <w:trPr>
          <w:trHeight w:val="673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в области охраны и использования особо охраняемых природных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территорий</w:t>
            </w:r>
          </w:p>
        </w:tc>
        <w:tc>
          <w:tcPr>
            <w:tcW w:w="6520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1. Постановление Правительства Самарской области от 23.12.2009 № 722 «Об утверждении Положений об особо охраняемых природных территориях регионального значения»;                                                                                                                                 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t xml:space="preserve">. Постановление Правительства Самарской области от 22.12.2010 </w:t>
            </w:r>
            <w:r w:rsid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br/>
            </w:r>
            <w:r w:rsidRP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t xml:space="preserve">№ 657 «Об утверждении Положений об особо охраняемых природных территориях регионального значения»;                                                                                                                                 3. Постановление Правительства Самарской области от 26.12.2011 </w:t>
            </w:r>
            <w:r w:rsid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br/>
            </w:r>
            <w:r w:rsidRP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t xml:space="preserve">№ 854  «Об утверждении Положений об особо охраняемых природных территориях регионального значения»;                                                                                                                                4. Постановление Правительства Самарской области от 29.12.2012 </w:t>
            </w:r>
            <w:r w:rsid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br/>
            </w:r>
            <w:r w:rsidRP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t xml:space="preserve">№ 838 «Об утверждении Положений об особо охраняемых природных территориях регионального значения»;                                                                                                                                 5. Постановление Правительства Самарской области от 16.12.2013 </w:t>
            </w:r>
            <w:r w:rsid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br/>
            </w:r>
            <w:r w:rsidRP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t xml:space="preserve">№ 768 «Об утверждении Положений об особо охраняемых природных территориях регионального значения»;                                                                                                                                   6. </w:t>
            </w:r>
            <w:proofErr w:type="gramStart"/>
            <w:r w:rsidRP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t xml:space="preserve">Постановление Правительства Самарской области от 30.12.2014 </w:t>
            </w:r>
            <w:r w:rsid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br/>
            </w:r>
            <w:r w:rsidRPr="00B70FEE">
              <w:rPr>
                <w:color w:val="auto"/>
                <w:spacing w:val="-7"/>
                <w:sz w:val="24"/>
                <w:szCs w:val="24"/>
                <w:shd w:val="clear" w:color="auto" w:fill="FFFFFF"/>
              </w:rPr>
              <w:t>№ 861 «Об утверждении Положений об особо охраняемых природных территориях регионального значения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»;                                                                                                                   7.Распоряжения Губернатора Самарской области  «Об установлении охранных зон памятников в границах охранной природы регионального значения»: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7.1.  от 30.12.2019 № 574-р,                                                                                                                                                                                   7.2. от 09.12.2016 № 728-р ;                                                                                                                                                                                                                                                                        7.3. от 27.12.2017 № 789-р;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7.4. от 28.12.2020 № 422-р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br w:type="page"/>
              <w:t xml:space="preserve"> </w:t>
            </w:r>
            <w:proofErr w:type="gramEnd"/>
          </w:p>
        </w:tc>
      </w:tr>
      <w:tr w:rsidR="00355738" w:rsidRPr="00223640" w:rsidTr="00355738">
        <w:trPr>
          <w:trHeight w:val="815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экологический контроль (надзор)   </w:t>
            </w:r>
          </w:p>
        </w:tc>
        <w:tc>
          <w:tcPr>
            <w:tcW w:w="6520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hideMark/>
          </w:tcPr>
          <w:p w:rsidR="00355738" w:rsidRPr="00223640" w:rsidRDefault="00355738" w:rsidP="00B70FEE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1. Постановление Правительства Самарской  области от 10.11.2010 № 591 «Об утверждении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Порядка ведения регионального кадастра отходов производства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и потребления Самарской области»;                                                                                                               2. Постановление Правительства Самарской области от 24.11.2010 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области»;                                                                                                                                         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3.  приказы  министерства лесного хозяйства, охраны окружающей среды и природопользования Самарской области:                                                                                                3.1. от 19.12.2018 № 810 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</w:t>
            </w:r>
            <w:r w:rsidR="00B70FEE">
              <w:rPr>
                <w:color w:val="auto"/>
                <w:sz w:val="24"/>
                <w:szCs w:val="24"/>
                <w:shd w:val="clear" w:color="auto" w:fill="FFFFFF"/>
              </w:rPr>
              <w:t>э</w:t>
            </w:r>
            <w:bookmarkStart w:id="0" w:name="_GoBack"/>
            <w:bookmarkEnd w:id="0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кологическому надзору»;                                                                                                                                                                   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3.2.  от 08.10.2019 № 1048 «О региональном кадастре отходов производства и потребления Самарской области»</w:t>
            </w:r>
            <w:proofErr w:type="gramEnd"/>
          </w:p>
        </w:tc>
      </w:tr>
      <w:tr w:rsidR="00355738" w:rsidRPr="00223640" w:rsidTr="00355738">
        <w:trPr>
          <w:trHeight w:val="531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Региональный государственный надзор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Приказ министерства сельского хозяйства и продовольствия Самарской области от 27.12.2022 № 383-п «О внесении изменения в приказ от 28.12.2021 № 380-п  «Об утверждении перечня </w:t>
            </w:r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технического состояния и эксплуатации самоходных машин и других видов техники, информации о мерах ответственности, применяемых при нарушении обязательных требований и о</w:t>
            </w:r>
            <w:proofErr w:type="gramEnd"/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признании утратившим силу приказ министерства сельского хозяйства и продовольствия Самарской области от 06.04.2021 № 78-п «Об утверждении перечней нормативных правовых актов (их отдельных положений), содержащих обязательные требования, оценка соблюдения которых является предметом регионального государственного надзора в сфере деятельности министерства сельского хозяйства и продовольствия Самарской области и о признании утратившими силу некоторых актов министерства сельского хозяйства и продовольствия Самарской области»;</w:t>
            </w:r>
            <w:proofErr w:type="gramEnd"/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  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https://mcx.samregion.ru/wp-content/uploads/sites/20/2022/12/383-p-ot-28.12.2022-perechen-npa-soderzhashhih-ot-1.pdf</w:t>
            </w:r>
          </w:p>
        </w:tc>
        <w:tc>
          <w:tcPr>
            <w:tcW w:w="3686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Региональные НПА отсутствуют </w:t>
            </w:r>
          </w:p>
        </w:tc>
      </w:tr>
      <w:tr w:rsidR="00355738" w:rsidRPr="00223640" w:rsidTr="00355738">
        <w:trPr>
          <w:trHeight w:val="815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Региональный государственный надзор в области технического состояния и эксплуатации аттракционов</w:t>
            </w:r>
          </w:p>
        </w:tc>
        <w:tc>
          <w:tcPr>
            <w:tcW w:w="6520" w:type="dxa"/>
            <w:hideMark/>
          </w:tcPr>
          <w:p w:rsidR="00355738" w:rsidRPr="00223640" w:rsidRDefault="00355738" w:rsidP="003D3DCD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сельского хозяйства и продовольствия Самарской области от 27.12.2022 № 383-п «О внесении изменения в приказ от 28.12.2021 № 380-п  «Об утверждении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технического состояния и эксплуатации самоходных машин и других видов техники, информации о мерах ответственности, применяемых при нарушении обязательных требований и о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признании утратившим силу приказ министерства сельского хозяйства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и продовольствия Самарской области от 06.04.2021 № 78-п «Об утверждении перечней нормативных правовых актов (их отдельных положений), содержащих обязательные требования, оценка соблюдения которых является предметом регионального государственного надзора в сфере деятельности министерства сельского хозяйства и продовольствия Самарской области и о признании утратившими силу некоторых актов министерства сельского хозяйства и продовольствия Самарской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области»;</w:t>
            </w:r>
            <w:proofErr w:type="gramEnd"/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                                                https://mcx.samregion.ru/wp-content/uploads/sites/20/2022/12/383-p-ot-28.12.2022-perechen-npa-soderzhashhih-ot-1.pdf</w:t>
            </w:r>
          </w:p>
        </w:tc>
        <w:tc>
          <w:tcPr>
            <w:tcW w:w="3686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 Региональные НПА отсутствуют </w:t>
            </w:r>
          </w:p>
        </w:tc>
      </w:tr>
      <w:tr w:rsidR="00355738" w:rsidRPr="00223640" w:rsidTr="00355738">
        <w:trPr>
          <w:trHeight w:val="1098"/>
        </w:trPr>
        <w:tc>
          <w:tcPr>
            <w:tcW w:w="53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строительства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Региональный государственный контроль (надзор) за деятельностью жилищно-строительного кооператива, связанной с привлечением сре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дств чл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енов кооператива для строительства многоквартирного дома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строительства Самарской области от 29.12.2021 № 167-п «Об утверждении Перечня нормативных правовых актов Самарской области, содержащих обязательные требования, оценка соблюдения которых является предметом контроля (надзора) в области долевого строительства многоквартирных домов и (или) иных объектов недвижимости на территории Самарской области, связанной с привлечением средств членов кооперативов для строительства многоквартирных домов на территории Самарской области, информации о мерах ответственности, применяемых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при нарушении обязательных требований, перечней нормативных правовых актов Самарской области, содержащих обязательные требования, оценка соблюдения которых осуществляется в рамках предоставления лицензий и иных разрешений, аккредитации, в информационно-телекоммуникационной сети Интернет и признании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утратившим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силу отдельных приказов министерства строительства Самарской области»;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https://minstroy.samregion.ru/2021/12/29/prikaz-ministerstva-stroitelstva-samarskoj-oblasti-ot-29-12-2021-№-168-p-ob-utverzhdenii-perechnya-normativnyh-pravovyh-aktov-samarskoj-oblasti-soderzhashhih-obyazatelnye-trebovaniya-ocz/ </w:t>
            </w:r>
          </w:p>
        </w:tc>
        <w:tc>
          <w:tcPr>
            <w:tcW w:w="3686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Региональные НПА отсутствуют </w:t>
            </w:r>
          </w:p>
        </w:tc>
      </w:tr>
      <w:tr w:rsidR="00355738" w:rsidRPr="00223640" w:rsidTr="00355738">
        <w:trPr>
          <w:trHeight w:val="3969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в области долевого строительства многоквартирных домов и (или) иных объектов недвижимости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строительства Самарской области от 29.12.2021 № 167-п «Об утверждении Перечня нормативных правовых актов Самарской области, содержащих обязательные требования, оценка соблюдения которых является предметом контроля (надзора) в области долевого строительства многоквартирных домов и (или) иных объектов недвижимости на территории Самарской области, связанной с привлечением средств членов кооперативов для строительства многоквартирных домов на территории Самарской области, информации о мерах ответственности, применяемых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при нарушении обязательных требований, перечней нормативных правовых актов Самарской области, содержащих обязательные требования, оценка соблюдения которых осуществляется в рамках предоставления лицензий и иных разрешений, аккредитации, в информационно-телекоммуникационной сети Интернет и признании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утратившим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силу отдельных приказов министерства строительства Самарской области»;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https://minstroy.samregion.ru/2021/12/29/prikaz-ministerstva-samarskoj-oblasti-ot-29-12-2021-№-167-p-ob-utverzhdenii-perechnya-normativnyh-pravovyh-aktov-samarskoj-oblasti-soderzhashhih-obyazatelnye-trebovaniya-oczenka-soblyudeni/ </w:t>
            </w:r>
          </w:p>
        </w:tc>
        <w:tc>
          <w:tcPr>
            <w:tcW w:w="3686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Региональные НПА отсутствуют</w:t>
            </w:r>
          </w:p>
        </w:tc>
      </w:tr>
      <w:tr w:rsidR="00355738" w:rsidRPr="00223640" w:rsidTr="00355738">
        <w:trPr>
          <w:trHeight w:val="2041"/>
        </w:trPr>
        <w:tc>
          <w:tcPr>
            <w:tcW w:w="53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Федеральный государственный контроль (надзора) за соблюдением правил технической эксплуатации внеуличного транспорта и правил пользования внеуличным транспортом</w:t>
            </w:r>
            <w:r w:rsidRPr="00223640">
              <w:rPr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транспорта и автомобильных дорог Самарской области от 18.08.2022 № 287 «О внесении изменений в приказ министерства транспорта и автомобильных дорог Самарской области от 07.04.2022 № 117 «Об утверждении Перечня нормативных правовых актов, содержащих обязательные требования, оценка соблюдения которых является предметом федерального государственного контроля (надзора) за соблюдением правил технической эксплуатации метрополитена на территории Самарской области и правил пользования метрополитеном на территории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Самарской области, информации о мерах ответственности, применяемых при нарушении обязательных требований»;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https://mintrans.samregion.ru/wp-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content/uploads/sites/15/2022/08/prikaz-№-287-ot-18.08.2022-1.pdf </w:t>
            </w:r>
          </w:p>
        </w:tc>
        <w:tc>
          <w:tcPr>
            <w:tcW w:w="3686" w:type="dxa"/>
            <w:hideMark/>
          </w:tcPr>
          <w:p w:rsidR="00355738" w:rsidRDefault="00355738" w:rsidP="005279E9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1. Постановление Правительства Самарской области от 22.11.2022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№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1023 «Об утверждении Правил технической эксплуатации метрополитена на территории Самарской области и о признании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утратившим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силу постановления Правительства Самарской области от 19.12.2019 № 958 «Об утверждении Правил технической эксплуатации метрополитена на территории Самарской области»;</w:t>
            </w:r>
          </w:p>
          <w:p w:rsidR="00355738" w:rsidRPr="00223640" w:rsidRDefault="00355738" w:rsidP="005279E9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 xml:space="preserve">Постановление Правительства Самарской области от 02.12.2022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№</w:t>
            </w:r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 xml:space="preserve"> 1063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 xml:space="preserve">Об утверждении Правил пользования метрополитеном на территории Самарской области и о признании </w:t>
            </w:r>
            <w:proofErr w:type="gramStart"/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>утратившими</w:t>
            </w:r>
            <w:proofErr w:type="gramEnd"/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 xml:space="preserve"> силу отдельных постановлений Правительства Самарской области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55738" w:rsidRPr="00223640" w:rsidTr="00355738">
        <w:trPr>
          <w:trHeight w:val="2941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Региональный государственный контроль (надзор) в сфере перевозок пассажиров и багажа легковым такси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транспорта и автомобильных дорог Самарской области от 19.08.2022 № 288 «О внесении изменения в приказ министерства транспорта и автомобильных дорог Самарской области от 07.04.2022 № 118 «Об утверждении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в сфере перевозок пассажиров и багажа легковым такси, информации о мерах ответственности, применяемых при нарушении обязательных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требований, перечня нормативных правовых актов, содержащих обязательные требования, оценка соблюдения которых осуществляется в рамках предоставления (переоформления, выдачи дубликата) разрешений на осуществление деятельности по перевозке пассажиров и багажа легковым такси на территории Самарской области»;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https://mintrans.samregion.ru/wp-content/uploads/sites/15/2022/08/prikaz-№-288-ot-19.08.2022.pdf </w:t>
            </w:r>
          </w:p>
        </w:tc>
        <w:tc>
          <w:tcPr>
            <w:tcW w:w="3686" w:type="dxa"/>
            <w:hideMark/>
          </w:tcPr>
          <w:p w:rsidR="00355738" w:rsidRDefault="00355738" w:rsidP="00C657CE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 xml:space="preserve">Постановление Правительства Самарской области от 12.09.2023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№</w:t>
            </w:r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 xml:space="preserve"> 741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 xml:space="preserve">Об утверждении Положения о мерах по обеспечению реализации отдельных положений Федерального закона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5279E9">
              <w:rPr>
                <w:color w:val="auto"/>
                <w:sz w:val="24"/>
                <w:szCs w:val="24"/>
                <w:shd w:val="clear" w:color="auto" w:fill="FFFFFF"/>
              </w:rPr>
              <w:t xml:space="preserve"> и о признании утратившими силу отдельных постановлений Правительства Самарской области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355738" w:rsidRPr="00223640" w:rsidRDefault="00355738" w:rsidP="00C657CE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55738" w:rsidRPr="00223640" w:rsidTr="00355738">
        <w:trPr>
          <w:trHeight w:val="389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на автомобильном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транспорте, городском наземном электрическом транспорте и в дорожном хозяйстве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Приказ министерства транспорта и автомобильных дорог Самарской области от 28.02.2022 № 53 «Об утверждении Перечня нормативных правовых актов, содержащих обязательные требования, оценка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соблюдения которых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является предметом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Самарской области, информации о мерах ответственности, применяемых при нарушении обязательных требований»;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транспорта и автомобильных дорог Самарской области от 26.09.2022 № 356 «О внесении изменений в приказ министерства транспорта и автомобильных дорог Самарской области от 28.02.2022 № 53 «Об утверждении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Самарской области, информации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о мерах ответственности, применяемых при нарушении обязательных требований»;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                  https://mintrans.samregion.ru/category/regionalnyj-gosudarstvennyj-kontrol-nadzor/regionalnyj-gosudarstvennyj-kontrol-nadzor-na-avtomobilnom-transporte-gorodskom-nazemnom-elektricheskom-transporte-i-v-dorozhnom-hozyajstve/obyazatelnye-trebovaniya/</w:t>
            </w:r>
          </w:p>
        </w:tc>
        <w:tc>
          <w:tcPr>
            <w:tcW w:w="3686" w:type="dxa"/>
            <w:hideMark/>
          </w:tcPr>
          <w:p w:rsidR="00355738" w:rsidRPr="00223640" w:rsidRDefault="00355738" w:rsidP="00C657CE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1. Постановление Правительства Самарской области от 01.03.2022    № 115 «Об утверждении Порядка установления и использования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полос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отвода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автомобильных дорог регионального или межмуниципального значения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в Самарской области»;                             </w:t>
            </w:r>
          </w:p>
          <w:p w:rsidR="00355738" w:rsidRPr="00223640" w:rsidRDefault="00355738" w:rsidP="00C657CE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2. Постановление Правительства Самарской области от 17.02.2022  № 95  «Об утверждении Правил ремонта и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содержания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автомобильных дорог общего пользования регионального или межмуниципального значения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в Самарской области»</w:t>
            </w:r>
          </w:p>
        </w:tc>
      </w:tr>
      <w:tr w:rsidR="00355738" w:rsidRPr="00223640" w:rsidTr="00355738">
        <w:trPr>
          <w:trHeight w:val="340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98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br w:type="page"/>
              <w:t xml:space="preserve">Региональный государственный контроль (надзор) за приемом на работу инвалидов в пределах установленной квоты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23640">
              <w:rPr>
                <w:color w:val="auto"/>
                <w:sz w:val="24"/>
                <w:szCs w:val="24"/>
              </w:rPr>
              <w:t>Приказ министерства труда, занятости и миграционной политики Самарской области от 16.12.2022 № 323-п «Об утверждении Перечня нормативных правовых актов, содержащих обязательные требования, оценка соблюдения которых является предметом контроля (надзора) и информация о мерах ответственности, применяемых при нарушении обязательных требований»; </w:t>
            </w:r>
            <w:r w:rsidRPr="00223640">
              <w:rPr>
                <w:color w:val="auto"/>
                <w:sz w:val="24"/>
                <w:szCs w:val="24"/>
              </w:rPr>
              <w:br/>
            </w:r>
            <w:r w:rsidRPr="00223640">
              <w:rPr>
                <w:color w:val="auto"/>
                <w:sz w:val="24"/>
                <w:szCs w:val="24"/>
                <w:u w:val="single"/>
              </w:rPr>
              <w:t>https://trud.samregion.ru/category/deyatelnost/nadzorno-kontrolnaya-deyatelnost/nadzor-i-kontrol-za-priemom-na-rabotu-invalidov-v-predelah-ustanovlennoj-kvoty-s-pravom-provedeniya-proverok-vydachi-obyazatelnyh-dlya-ispolneniya-predpisanij-i-sostavleniya-protokolov/profilaktika-pravonarushenij-obyazatelnyh-trebovanij/perechen-normativnyh-</w:t>
            </w:r>
            <w:r w:rsidRPr="00223640">
              <w:rPr>
                <w:color w:val="auto"/>
                <w:sz w:val="24"/>
                <w:szCs w:val="24"/>
                <w:u w:val="single"/>
              </w:rPr>
              <w:lastRenderedPageBreak/>
              <w:t>pravovyh-aktov-soderzhashhih-obyazatelnye-trebovaniya-yavlyayushhihsya-predmetom-kontrolya/</w:t>
            </w:r>
          </w:p>
        </w:tc>
        <w:tc>
          <w:tcPr>
            <w:tcW w:w="3686" w:type="dxa"/>
            <w:hideMark/>
          </w:tcPr>
          <w:p w:rsidR="00355738" w:rsidRPr="00223640" w:rsidRDefault="00355738" w:rsidP="0035573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1. Закон Самарской области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от 26.12.2003 № 125-ГД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«О квотировании рабочих мест для инвалидов в Самарской области»;                                                                                                           2. Приказ министерства труда, занятости и миграционной политики Самарской области от 15.03.2013 № 92-п «О минимальном количестве специальных рабочих мест для трудоустройства инвалидов и о признании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утратившими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силу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отдельных приказов департамента труда и занятости населения Самарской области»;                3. Приказ министерства труда, занятости и миграционной политики Самарской области от 13.12.2022 № 24-н  «Об утверждении Порядка представления в органы службы занятости информации о заключении с целью выполнения квоты соглашений с иными организациями или индивидуальными предпринимателями о трудоустройстве инвалидов» </w:t>
            </w:r>
          </w:p>
        </w:tc>
      </w:tr>
      <w:tr w:rsidR="00355738" w:rsidRPr="00223640" w:rsidTr="00355738">
        <w:trPr>
          <w:trHeight w:val="389"/>
        </w:trPr>
        <w:tc>
          <w:tcPr>
            <w:tcW w:w="53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промышленности и торговли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 на территории Самарской области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br w:type="page"/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промышленности и торговли Самарской области от 15.09.2022 № 77-п «Об утверждении перечней нормативных правовых актов Самарской области, содержащих обязательные требования, оценка соблюдения которых является предметом контроля (надзора), информации о мерах ответственности, применяемых при нарушении обязательных требований при осуществлении деятельности по заготовке, хранению, переработке и реализации лома черных и цветных металлов, перечней нормативных правовых актов Самарской области, содержащих обязательные требования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, оценка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соблюдения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которых осуществляется в рамках предоставления лицензий на заготовку, хранение, переработку и реализацию лома черных и цветных металлов, лицензий на розничную продажу алкогольной продукции на территории Самарской области»;                                     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https://minprom.samregion.ru/wp-content/uploads/sites/9/2022/09/prikaz-mpit-so-77-p.pdf</w:t>
            </w:r>
          </w:p>
        </w:tc>
        <w:tc>
          <w:tcPr>
            <w:tcW w:w="3686" w:type="dxa"/>
            <w:hideMark/>
          </w:tcPr>
          <w:p w:rsidR="00355738" w:rsidRPr="00223640" w:rsidRDefault="00355738" w:rsidP="00C657CE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Постановление Правительства Самарской области от 16.01.2008 № 12 «Об утверждении Перечня разрешенных для приема от физических лиц лома и отходов цветных металлов» </w:t>
            </w:r>
          </w:p>
        </w:tc>
      </w:tr>
      <w:tr w:rsidR="00355738" w:rsidRPr="00223640" w:rsidTr="00355738">
        <w:trPr>
          <w:trHeight w:val="1098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 </w:t>
            </w:r>
          </w:p>
        </w:tc>
        <w:tc>
          <w:tcPr>
            <w:tcW w:w="6520" w:type="dxa"/>
            <w:hideMark/>
          </w:tcPr>
          <w:p w:rsidR="00355738" w:rsidRPr="00223640" w:rsidRDefault="00355738" w:rsidP="008D549C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Приказ министерства промышленности и торговли Самарской области  от 21.09.22 № 80-п «Об утверждении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розничной продажи алкогольной и спиртосодержащей продукции на территории Самарской области, информации о мерах ответственности, применяемых при нарушении обязательных требований в области розничной продажи алкогольной и спиртосодержащей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п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родукции»;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https://minprom.samregion.ru/wp-content/uploads/sites/9/2022/09/prikaz-ot-21.09.22-№-80-p-ob-utverzhdenii-perechnya-npa.pdf</w:t>
            </w:r>
          </w:p>
        </w:tc>
        <w:tc>
          <w:tcPr>
            <w:tcW w:w="3686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Закон Самарской области от 31.01.2011 № 3-ГД «О мерах по ограничению потребления (распития) алкогольной продукции на территории Самарской области»</w:t>
            </w:r>
          </w:p>
        </w:tc>
      </w:tr>
      <w:tr w:rsidR="00355738" w:rsidRPr="00223640" w:rsidTr="00355738">
        <w:trPr>
          <w:trHeight w:val="1240"/>
        </w:trPr>
        <w:tc>
          <w:tcPr>
            <w:tcW w:w="53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Департамент ценового и тарифного регулирования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6520" w:type="dxa"/>
            <w:vMerge w:val="restart"/>
            <w:hideMark/>
          </w:tcPr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Приказ департамента ценового и тарифного регулирования Самарской области от 14.12.2021 № 654 «Об утверждении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государственного регулирования цен (тарифов) на территории Самарской области, информации о мерах ответственности, применяемых при нарушении обязательных требований»;      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https://tarif.samregion.ru/napravleniya-deyatelnosti/kontrolno-nadzornaya-deyatelnost/profilaktika-perechen-normativnyh-pravovyh-aktov-soderzhashhih-obyazatelnye-trebovaniya-oczenka-soblyudeniya-kotoryh-yavlyaetsya-predmetom-regionalnogo-gosudarstvennogo-kontrolya-nadzora-2/</w:t>
            </w:r>
            <w:proofErr w:type="gramEnd"/>
          </w:p>
        </w:tc>
        <w:tc>
          <w:tcPr>
            <w:tcW w:w="3686" w:type="dxa"/>
            <w:vMerge w:val="restart"/>
            <w:hideMark/>
          </w:tcPr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1. Закон Самарской области от 09.07.2012 № 74-ГД «О порядке перемещения транспортных средств на специализированную стоянку, их хранения, оплаты расходов на перемещение и хранение, а также возврата транспортных средств»;                                                                                                                                                                          2. Постановление Правительства </w:t>
            </w:r>
            <w:r w:rsidRPr="00355738">
              <w:rPr>
                <w:color w:val="auto"/>
                <w:spacing w:val="-6"/>
                <w:sz w:val="24"/>
                <w:szCs w:val="24"/>
                <w:shd w:val="clear" w:color="auto" w:fill="FFFFFF"/>
              </w:rPr>
              <w:t xml:space="preserve">Самарской области от 26.07.2006 № 98 «О регулировании тарифов на транспортные услуги, оказываемые на подъездных железнодорожных путях организациями промышленного железнодорожного транспорта»;                                                                                                                                                                           3.  Постановление Правительства Самарской области от 14.08.2019 № 562 «О регулировании тарифов на перевозки пассажиров и багажа </w:t>
            </w:r>
            <w:r w:rsidRPr="00355738">
              <w:rPr>
                <w:color w:val="auto"/>
                <w:spacing w:val="-6"/>
                <w:sz w:val="24"/>
                <w:szCs w:val="24"/>
                <w:shd w:val="clear" w:color="auto" w:fill="FFFFFF"/>
              </w:rPr>
              <w:lastRenderedPageBreak/>
              <w:t xml:space="preserve">речным транспортом в местном сообщении и на переправах»;                                                                                                            </w:t>
            </w:r>
            <w:proofErr w:type="gramStart"/>
            <w:r w:rsidRPr="00355738">
              <w:rPr>
                <w:color w:val="auto"/>
                <w:spacing w:val="-6"/>
                <w:sz w:val="24"/>
                <w:szCs w:val="24"/>
                <w:shd w:val="clear" w:color="auto" w:fill="FFFFFF"/>
              </w:rPr>
              <w:t>4. приказы департамента ценового и тарифного регулирования Самарской области:                                                                                                                                                                                   4.1. от 27.05.2019 № 145 «О предоставлении субъектами оптового и розничных рынков электрической энергии, региональными газовыми компаниями, газораспределительными организациями, а также организациями, осуществляющими регулируемые виды деятельности в сфере теплоснабжения,</w:t>
            </w:r>
            <w:r w:rsidRPr="00355738">
              <w:rPr>
                <w:color w:val="auto"/>
                <w:spacing w:val="-6"/>
                <w:sz w:val="24"/>
                <w:szCs w:val="24"/>
                <w:shd w:val="clear" w:color="auto" w:fill="FFFFFF"/>
              </w:rPr>
              <w:br/>
              <w:t>водоснабжения, водоотведения и обращения с твердыми коммунальными отходами, форм отчетности по хозяйственной деятельности в сфере энергетики и жилищно-коммунального хозяйства»;</w:t>
            </w:r>
            <w:proofErr w:type="gramEnd"/>
            <w:r w:rsidRPr="00355738">
              <w:rPr>
                <w:color w:val="auto"/>
                <w:spacing w:val="-6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</w:t>
            </w:r>
            <w:r w:rsidRPr="00355738">
              <w:rPr>
                <w:color w:val="auto"/>
                <w:spacing w:val="-6"/>
                <w:sz w:val="24"/>
                <w:szCs w:val="24"/>
              </w:rPr>
              <w:t xml:space="preserve">4.2. от 20.02.2023 № 36 «Об установлении требований к программе в области энергосбережения и повышения энергетической эффективности организаций, осуществляющих регулируемые виды деятельности в сфере оказания услуг по передаче электрической </w:t>
            </w:r>
            <w:r w:rsidRPr="00223640">
              <w:rPr>
                <w:color w:val="auto"/>
                <w:sz w:val="24"/>
                <w:szCs w:val="24"/>
              </w:rPr>
              <w:t>энергии на территории Самарской области, на 2024 - 2026 годы»;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223640">
              <w:rPr>
                <w:color w:val="auto"/>
                <w:sz w:val="24"/>
                <w:szCs w:val="24"/>
              </w:rPr>
              <w:t xml:space="preserve">4.3. от 15.02.2023 № 28 «Об установлении требований </w:t>
            </w:r>
            <w:r>
              <w:rPr>
                <w:color w:val="auto"/>
                <w:sz w:val="24"/>
                <w:szCs w:val="24"/>
              </w:rPr>
              <w:br/>
            </w:r>
            <w:r w:rsidRPr="00223640">
              <w:rPr>
                <w:color w:val="auto"/>
                <w:sz w:val="24"/>
                <w:szCs w:val="24"/>
              </w:rPr>
              <w:lastRenderedPageBreak/>
              <w:t xml:space="preserve">к программе в области энергосбережения и повышения энергетической эффективности организаций, осуществляющих регулируемые виды деятельности в сфере теплоснабжения на территории Самарской области, на 2024 - 2026 годы»; 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223640">
              <w:rPr>
                <w:color w:val="auto"/>
                <w:sz w:val="24"/>
                <w:szCs w:val="24"/>
              </w:rPr>
              <w:t>4.4. от 17.02.2023 № 35 «Об установлении требований к программе в области энергосбережения и повышения энергетической эффективности организаций, осуществляющих регулируемые виды деятельности в сфере водоснабжения на территории Самарской области, на 2024 - 2026 годы»;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223640">
              <w:rPr>
                <w:color w:val="auto"/>
                <w:sz w:val="24"/>
                <w:szCs w:val="24"/>
              </w:rPr>
              <w:t xml:space="preserve">4.5. от 20.02.2023 № 37 «Об установлении требований к программе в области энергосбережения и повышения энергетической эффективности организаций, осуществляющих регулируемые виды деятельности в сфере водоотведения на территории Самарской области, на 2024 - 2026 годы»; 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223640">
              <w:rPr>
                <w:color w:val="auto"/>
                <w:sz w:val="24"/>
                <w:szCs w:val="24"/>
              </w:rPr>
              <w:t xml:space="preserve">4.6. от 09.02.2023 № 24 «Об установлении требований к программе в области энергосбережения и повышения энергетической эффективности </w:t>
            </w:r>
            <w:r w:rsidRPr="00223640">
              <w:rPr>
                <w:color w:val="auto"/>
                <w:sz w:val="24"/>
                <w:szCs w:val="24"/>
              </w:rPr>
              <w:lastRenderedPageBreak/>
              <w:t xml:space="preserve">организаций, осуществляющих регулируемые виды деятельности в сфере обработки, обезвреживания и захоронения твердых коммунальных отходов на территории Самарской области, на 2024 - 2026 годы»; 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</w:rPr>
              <w:t xml:space="preserve">4.7. от 29.08.2019 № 223 «Об утверждении Порядка рассмотрения вопросов по установлению (определению) цен (тарифов, платы, ставок, надбавок) на товары (работы, услуги)»; </w:t>
            </w:r>
            <w:proofErr w:type="gramEnd"/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223640">
              <w:rPr>
                <w:color w:val="auto"/>
                <w:sz w:val="24"/>
                <w:szCs w:val="24"/>
              </w:rPr>
              <w:t xml:space="preserve">4.8. от 11.07.2019 № 187 «Об утверждении Порядка декларирования повышения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организационно-правовых форм, за исключением федерального железнодорожного транспорта»; </w:t>
            </w:r>
          </w:p>
          <w:p w:rsidR="00355738" w:rsidRPr="00223640" w:rsidRDefault="00355738" w:rsidP="00525F8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</w:rPr>
              <w:t>4.9. от 13.10.2020 № 311 «Об определении форм и сроков представления информации, необходимой для государственного регулирования цен (тарифов, надбавок, платы) на товары (работы, услуги)</w:t>
            </w:r>
          </w:p>
        </w:tc>
      </w:tr>
      <w:tr w:rsidR="00355738" w:rsidRPr="00223640" w:rsidTr="00355738">
        <w:trPr>
          <w:trHeight w:val="1650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в области регулирования цен (тарифов) в сфере теплоснабжения </w:t>
            </w:r>
          </w:p>
        </w:tc>
        <w:tc>
          <w:tcPr>
            <w:tcW w:w="6520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55738" w:rsidRPr="00223640" w:rsidTr="00355738">
        <w:trPr>
          <w:trHeight w:val="1455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в области регулирования тарифов в сфере водоснабжения и водоотведения </w:t>
            </w:r>
          </w:p>
        </w:tc>
        <w:tc>
          <w:tcPr>
            <w:tcW w:w="6520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55738" w:rsidRPr="00223640" w:rsidTr="00355738">
        <w:trPr>
          <w:trHeight w:val="1200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6520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55738" w:rsidRPr="00223640" w:rsidTr="00355738">
        <w:trPr>
          <w:trHeight w:val="2076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</w:rPr>
              <w:t>Региональный государственный контроль (надзор) за установлением и (или) применением регулируемых государством цен (тарифов) в области газоснабжения</w:t>
            </w:r>
          </w:p>
        </w:tc>
        <w:tc>
          <w:tcPr>
            <w:tcW w:w="6520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55738" w:rsidRPr="00223640" w:rsidTr="00355738">
        <w:trPr>
          <w:trHeight w:val="1620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</w:rPr>
              <w:t>Региональный государственный контроль (надзор) в сферах естественных монополий</w:t>
            </w:r>
          </w:p>
        </w:tc>
        <w:tc>
          <w:tcPr>
            <w:tcW w:w="6520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55738" w:rsidRPr="00223640" w:rsidTr="00355738">
        <w:trPr>
          <w:trHeight w:val="964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Региональный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государственный контроль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(надзор) за применением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цен на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лекарственные</w:t>
            </w:r>
            <w:proofErr w:type="gramEnd"/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препараты, включенные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перечень жизненно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необходимых и важнейших</w:t>
            </w:r>
          </w:p>
          <w:p w:rsidR="00355738" w:rsidRPr="00223640" w:rsidRDefault="00355738" w:rsidP="00A546A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лекарственных препаратов</w:t>
            </w:r>
          </w:p>
        </w:tc>
        <w:tc>
          <w:tcPr>
            <w:tcW w:w="6520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55738" w:rsidRPr="00223640" w:rsidTr="00355738">
        <w:trPr>
          <w:trHeight w:val="510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за соблюдением предельных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      </w:r>
          </w:p>
        </w:tc>
        <w:tc>
          <w:tcPr>
            <w:tcW w:w="6520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55738" w:rsidRPr="00223640" w:rsidTr="00355738">
        <w:trPr>
          <w:trHeight w:val="1304"/>
        </w:trPr>
        <w:tc>
          <w:tcPr>
            <w:tcW w:w="53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Самарской области </w:t>
            </w:r>
          </w:p>
        </w:tc>
        <w:tc>
          <w:tcPr>
            <w:tcW w:w="6520" w:type="dxa"/>
            <w:hideMark/>
          </w:tcPr>
          <w:p w:rsidR="00355738" w:rsidRPr="00223640" w:rsidRDefault="00355738" w:rsidP="001A4A42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министерства социально-демографической и семейной политики Самарской области от 30.12.2021 № 860 «Об утверждении Перечня нормативных правовых актов (их отдельных положений), содержащих обязательные требования, оценка соблюдения которых является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Самарской области, информации о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мерах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ответственности, применяемых при нарушении обязательных требований»;                                                  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https://news-minsocdem.samregion.ru/perechen-normativnyh-pravovyh-aktov-s-ukazaniem-strukturnyh-edinic-etih-aktov-soderzhashchih </w:t>
            </w:r>
          </w:p>
        </w:tc>
        <w:tc>
          <w:tcPr>
            <w:tcW w:w="3686" w:type="dxa"/>
            <w:hideMark/>
          </w:tcPr>
          <w:p w:rsidR="00355738" w:rsidRPr="00223640" w:rsidRDefault="00355738" w:rsidP="00385EB3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Приказ министерства социально-демографической и семейной политики Самарской области от 30.03.2022 № 158 «Об утверждении Порядка формирования и ведения реестра организаций отдыха детей и их оздоровления на территории Самарской области и признании утратившим силу приказа министерства социально-демографической и семейной политики Самарской области от 16.08.2021 № 424 «Об утверждении порядка формирования и ведения реестра организаций отдыха детей и их оздоровления на территории Самарской области» </w:t>
            </w:r>
            <w:proofErr w:type="gramEnd"/>
          </w:p>
        </w:tc>
      </w:tr>
      <w:tr w:rsidR="00355738" w:rsidRPr="00223640" w:rsidTr="00355738">
        <w:trPr>
          <w:trHeight w:val="1382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в сфере социального обслуживания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Приказ министерства социально-демографической и семейной политики Самарской области от 18.11.2021 № 685 «Об утверждении Перечня нормативных правовых актов и их отдельных положений, содержащих обязательные требования, оценка соблюдения которых является предметом регионального государственного контроля (надзора) в сфере социального обслуживания, информации о мерах ответственности, применяемых при нарушении обязательных требований;                                    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https://news-minsocdem.samregion.ru/perechen-normativnyh-pravovyh-aktov </w:t>
            </w:r>
            <w:proofErr w:type="gramEnd"/>
          </w:p>
        </w:tc>
        <w:tc>
          <w:tcPr>
            <w:tcW w:w="3686" w:type="dxa"/>
            <w:hideMark/>
          </w:tcPr>
          <w:p w:rsidR="00355738" w:rsidRPr="00223640" w:rsidRDefault="00355738" w:rsidP="00745E9D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br w:type="page"/>
              <w:t xml:space="preserve">1. Закон Самарской области от 31.12.2014 № 136-ГД «Об утверждении перечня социальных услуг, предоставляемых в Самарской области поставщиками социальных услуг»;                                                                                                                                                                   2. Постановление Правительства Самарской области от 30.12.2014 №  863 «Об утверждении порядков предоставления социальных услуг поставщиками социальных услуг в Самарской области и признании утратившими силу отдельных постановлений Правительства Самарской области»;                                                                                                                          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3. Приказы министерства социально-демографической и семейной политики Самарской области:                                                                                                                                                              </w:t>
            </w:r>
            <w:r w:rsidRPr="00355738">
              <w:rPr>
                <w:color w:val="auto"/>
                <w:spacing w:val="-6"/>
                <w:sz w:val="24"/>
                <w:szCs w:val="24"/>
                <w:shd w:val="clear" w:color="auto" w:fill="FFFFFF"/>
              </w:rPr>
              <w:t xml:space="preserve">3.1. от 08.02.2019 № 59 «Об утверждении основных требований к объему, периодичности и качеству предоставления социальных услуг, предоставляемых в Самарской области поставщиками социальных услуг»;                                                                                                                   3.2. от 14.11.2014 № 610 «Об утверждении размера платы за предоставления социальных услуг в организациях социального обслуживания»;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3.3. от 14.11.2014 № 611 «Об утверждении порядка взимания платы за оказание социальных услуг»;                                                                                                                                                              3.4. от 30.06.2017 № 295 «Об утверждении форм бланков и документов, применяемых при социальном обслуживании на дому организациями социального обслуживания, включенными в реестр поставщиков социальных услуг Самарской области, осуществляющими социальное обслуживание на дому»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br w:type="page"/>
              <w:t xml:space="preserve">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br w:type="page"/>
              <w:t xml:space="preserve"> </w:t>
            </w:r>
          </w:p>
        </w:tc>
      </w:tr>
      <w:tr w:rsidR="00355738" w:rsidRPr="00223640" w:rsidTr="00355738">
        <w:trPr>
          <w:trHeight w:val="673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198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культуры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Региональный государственный контроль (надзор) за состоянием Музейного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фонда Российской Федерации </w:t>
            </w:r>
          </w:p>
        </w:tc>
        <w:tc>
          <w:tcPr>
            <w:tcW w:w="6520" w:type="dxa"/>
            <w:hideMark/>
          </w:tcPr>
          <w:p w:rsidR="00355738" w:rsidRPr="00223640" w:rsidRDefault="00355738" w:rsidP="0035573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Приказ министерства культуры Самарской области от 29.12.2021 № 141 «Об утверждении перечня нормативных правовых актов, содержащих обязательные требования, оценка соблюдения которых является предметом контроля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(надзора), информации о мерах ответственности, применяемых при нарушении обязательных требований»;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https://mincult.samregion.ru/category/activity/gosudarstvennyj-kontrol-za-sostoyaniem-gosudarstvennoj-chasti-muzejnogo-fonda-rossijskoj-federatsii/perechen-normativnyh-pravovyh-aktov-s-ukazaniem-strukturnyh-edinicz-soderzhashhih-obyazatelnye-trebovaniya/ </w:t>
            </w:r>
          </w:p>
        </w:tc>
        <w:tc>
          <w:tcPr>
            <w:tcW w:w="3686" w:type="dxa"/>
            <w:noWrap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Региональные НПА отсутствуют</w:t>
            </w:r>
          </w:p>
        </w:tc>
      </w:tr>
      <w:tr w:rsidR="00355738" w:rsidRPr="00223640" w:rsidTr="00355738">
        <w:trPr>
          <w:trHeight w:val="1523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198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надзор в области защиты населения и территорий от чрезвычайных ситуаций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от 23.12.2021 № 111-п «Об утверждении Перечня нормативных правовых актов, содержащих обязательные требования, оценка соблюдения которых является предметом контроля (надзора), информации о мерах ответственности, применяемых при нарушении обязательных требований, перечней нормативных правовых актов Самарской области, содержащих обязательные требования, оценка соблюдение которых осуществляется в рамках регионального государственного надзора в области защиты населения и территорий от чрезвычайных ситуаций природного и техногенного характера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в Самарской области»;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https://dob.samregion.ru/category/statesupervision/perechen-obyazatelnyh-trebovanij/</w:t>
            </w:r>
          </w:p>
        </w:tc>
        <w:tc>
          <w:tcPr>
            <w:tcW w:w="3686" w:type="dxa"/>
            <w:noWrap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Региональные НПА отсутствуют</w:t>
            </w:r>
          </w:p>
        </w:tc>
      </w:tr>
      <w:tr w:rsidR="00355738" w:rsidRPr="00223640" w:rsidTr="00355738">
        <w:trPr>
          <w:trHeight w:val="673"/>
        </w:trPr>
        <w:tc>
          <w:tcPr>
            <w:tcW w:w="53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Федеральный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Правительством Российской Федерации)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 Региональный НПА отсутствует, размещен федеральный перечень;                                                                                         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https://nasledie.samregion.ru/wp-content/uploads/sites/21/2021/12/a6f9e75a6cc1607da1cdd4cb7e7f1d8c.pdf</w:t>
            </w:r>
          </w:p>
        </w:tc>
        <w:tc>
          <w:tcPr>
            <w:tcW w:w="3686" w:type="dxa"/>
            <w:noWrap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Региональные НПА отсутствуют </w:t>
            </w:r>
          </w:p>
        </w:tc>
      </w:tr>
      <w:tr w:rsidR="00355738" w:rsidRPr="00223640" w:rsidTr="00355738">
        <w:trPr>
          <w:trHeight w:val="673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Региональный государственный контроль (надзор) в области охраны объектов культурного наследия</w:t>
            </w:r>
          </w:p>
        </w:tc>
        <w:tc>
          <w:tcPr>
            <w:tcW w:w="6520" w:type="dxa"/>
            <w:hideMark/>
          </w:tcPr>
          <w:p w:rsidR="00355738" w:rsidRPr="00223640" w:rsidRDefault="00355738" w:rsidP="00C657CE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Приказ управления государственной охраны объектов культурного наследия от 27.12.2021 № 269 «Об утверждении перечня актов, содержащих обязательные требования, соблюдение которых оценивается при осуществлении регионального государственного контроля (надзора) в области охраны объектов культурного </w:t>
            </w:r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наследия и о признании утратившим силу приказа управления государственной охраны объектов культурного наследия Самарской области от 20.11.2018 № 107 «Об утверждении перечня актов, содержащих обязательные требования, соблюдение которых оценивается при</w:t>
            </w:r>
            <w:proofErr w:type="gramEnd"/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осуществлении</w:t>
            </w:r>
            <w:proofErr w:type="gramEnd"/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 федерального 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Самарской области»;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https://nasledie.samregion.ru/wp-content/uploads/sites/21/2021/12/2712_269.pdf</w:t>
            </w:r>
          </w:p>
        </w:tc>
        <w:tc>
          <w:tcPr>
            <w:tcW w:w="3686" w:type="dxa"/>
            <w:noWrap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Региональные НПА отсутствуют  </w:t>
            </w:r>
          </w:p>
        </w:tc>
      </w:tr>
      <w:tr w:rsidR="00355738" w:rsidRPr="00223640" w:rsidTr="00355738">
        <w:trPr>
          <w:trHeight w:val="2646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98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Управление государственной архивной службы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за соблюдением законодательства об архивном деле </w:t>
            </w:r>
          </w:p>
        </w:tc>
        <w:tc>
          <w:tcPr>
            <w:tcW w:w="6520" w:type="dxa"/>
            <w:hideMark/>
          </w:tcPr>
          <w:p w:rsidR="00355738" w:rsidRPr="00223640" w:rsidRDefault="00355738" w:rsidP="00355738">
            <w:pPr>
              <w:autoSpaceDE w:val="0"/>
              <w:autoSpaceDN w:val="0"/>
              <w:jc w:val="both"/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управления государственной архивной службы Самарской области от 03.10.2023 № 79 «Об утверждении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за соблюдением законодательства об архивном деле»;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655D62">
                <w:rPr>
                  <w:rStyle w:val="a3"/>
                  <w:rFonts w:eastAsia="Arial"/>
                  <w:color w:val="auto"/>
                  <w:sz w:val="24"/>
                  <w:szCs w:val="24"/>
                </w:rPr>
                <w:t>https://www.regsamarh.ru/external/media/files/upravlenie/kontrol/npb/RegZak/PR79.pdf</w:t>
              </w:r>
            </w:hyperlink>
            <w:r w:rsidRPr="00655D62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noWrap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Региональные НПА отсутствуют   </w:t>
            </w:r>
          </w:p>
        </w:tc>
      </w:tr>
      <w:tr w:rsidR="00355738" w:rsidRPr="00223640" w:rsidTr="00B70FEE">
        <w:trPr>
          <w:trHeight w:val="1232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8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строительный надзор </w:t>
            </w:r>
          </w:p>
        </w:tc>
        <w:tc>
          <w:tcPr>
            <w:tcW w:w="6520" w:type="dxa"/>
            <w:hideMark/>
          </w:tcPr>
          <w:p w:rsidR="00355738" w:rsidRPr="00223640" w:rsidRDefault="00355738" w:rsidP="0035573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Приказ государственной инспекции строительного надзора Самарской области от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15.11.2023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-п «Об утверждении перечня правовых актов, содержащих обязательные требования, соблюдение которых оценивается при проведении мероприятий по контролю в </w:t>
            </w:r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рамках осуществления регионального</w:t>
            </w:r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br/>
              <w:t>государственного строительного надзора н</w:t>
            </w:r>
            <w:r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а территории Самарской области и о признании </w:t>
            </w:r>
            <w:proofErr w:type="gramStart"/>
            <w:r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утратившими</w:t>
            </w:r>
            <w:proofErr w:type="gramEnd"/>
            <w:r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 силу отдельных </w:t>
            </w:r>
            <w:r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lastRenderedPageBreak/>
              <w:t xml:space="preserve">приказов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государственной инспекции строительного надзора Самарской области</w:t>
            </w:r>
            <w:r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»</w:t>
            </w:r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;</w:t>
            </w:r>
            <w:r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br/>
            </w:r>
            <w:hyperlink r:id="rId13" w:history="1">
              <w:r w:rsidRPr="00A12A8E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https://gisn.samregion.ru/wp-content/uploads/sites/17/2023/11/prikaz-20-p-ot-15.11.23.pdf</w:t>
              </w:r>
            </w:hyperlink>
            <w:r w:rsidRPr="00A12A8E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   </w:t>
            </w:r>
            <w:r w:rsidRPr="00223640">
              <w:rPr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              </w:t>
            </w:r>
            <w:r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hideMark/>
          </w:tcPr>
          <w:p w:rsidR="00355738" w:rsidRPr="00223640" w:rsidRDefault="00355738" w:rsidP="00A12A8E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Региональные НПА отсутствуют </w:t>
            </w:r>
          </w:p>
        </w:tc>
      </w:tr>
      <w:tr w:rsidR="00355738" w:rsidRPr="00223640" w:rsidTr="00355738">
        <w:trPr>
          <w:trHeight w:val="1523"/>
        </w:trPr>
        <w:tc>
          <w:tcPr>
            <w:tcW w:w="53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Государственная жилищная инспекция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лицензионный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Приказ  государственной жилищной инспекции Самарской области от 29.12.2021 № 30/21-п «Об утверждении 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(надзору)»;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https://gzhi.samregion.ru/2019/07/19/perechen-npa-knd-regionalnyj-gosudarstvennyj-zhilishhnyj-nadzor-na-territorii-samarskoj-oblasti/  </w:t>
            </w:r>
          </w:p>
        </w:tc>
        <w:tc>
          <w:tcPr>
            <w:tcW w:w="3686" w:type="dxa"/>
            <w:hideMark/>
          </w:tcPr>
          <w:p w:rsidR="00355738" w:rsidRPr="00223640" w:rsidRDefault="00355738" w:rsidP="001A4A42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highlight w:val="yellow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Региональные НПА отсутствуют   </w:t>
            </w:r>
            <w:r w:rsidRPr="00223640">
              <w:rPr>
                <w:color w:val="auto"/>
                <w:sz w:val="24"/>
                <w:szCs w:val="24"/>
                <w:highlight w:val="yellow"/>
                <w:shd w:val="clear" w:color="auto" w:fill="FFFFFF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355738" w:rsidRPr="00223640" w:rsidTr="00355738">
        <w:trPr>
          <w:trHeight w:val="624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Региональный государственный жилищный контроль (надзор)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Приказ  государственной жилищной инспекции Самарской области от 29.12.2021 № 30/21-п «Об утверждении  перечней нормативных правовых актов и </w:t>
            </w:r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их отдельных частей (положений), содержащих обязательные требования, соблюдение которых оценивается при проведении мероприятий по контролю (надзору)»;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https://gzhi.samregion.ru/2019/07/19/perechen-npa-knd-regionalnyj-gosudarstvennyj-zhilishhnyj-nadzor-na-territorii-samarskoj-oblasti/  </w:t>
            </w:r>
          </w:p>
        </w:tc>
        <w:tc>
          <w:tcPr>
            <w:tcW w:w="3686" w:type="dxa"/>
            <w:hideMark/>
          </w:tcPr>
          <w:p w:rsidR="00355738" w:rsidRPr="00223640" w:rsidRDefault="00355738" w:rsidP="00240D55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highlight w:val="yellow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Региональные НПА отсутствуют   </w:t>
            </w:r>
          </w:p>
        </w:tc>
      </w:tr>
      <w:tr w:rsidR="00355738" w:rsidRPr="00223640" w:rsidTr="00355738">
        <w:trPr>
          <w:trHeight w:val="1474"/>
        </w:trPr>
        <w:tc>
          <w:tcPr>
            <w:tcW w:w="53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84" w:type="dxa"/>
            <w:vMerge w:val="restart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Департамент охоты и рыболовства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Федеральный государственный охотничий контроль (надзор)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Приказ департамента охоты и рыболовства Самарской области от 24.10.2022 № 144-п «О внесении изменения в приказ департамента охоты и рыболовства Самарской области от 28.12.2021 № 219-п «Об утверждении Перечня нормативных правовых актов, содержащих обязательные требования, оценка соблюдения которых является предметом федерального государственного охотничьего контроля (надзора)»;                         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https://dor.samregion.ru/wp-content/uploads/sites/10/2022/10/144-p_2022.pdf</w:t>
            </w:r>
            <w:proofErr w:type="gramEnd"/>
          </w:p>
        </w:tc>
        <w:tc>
          <w:tcPr>
            <w:tcW w:w="3686" w:type="dxa"/>
            <w:hideMark/>
          </w:tcPr>
          <w:p w:rsidR="00355738" w:rsidRPr="00223640" w:rsidRDefault="00355738" w:rsidP="00355738">
            <w:pPr>
              <w:autoSpaceDE w:val="0"/>
              <w:autoSpaceDN w:val="0"/>
              <w:spacing w:after="20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1. Закон Самарской области от 01.04.2010 № 31-ГД «Об охоте и сохранении охотничьих ресурсов в Самарской области»;                                                                                                        </w:t>
            </w:r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2.  Постановление Губернатора Самарской области от 11.03.2021 </w:t>
            </w:r>
            <w:r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br/>
            </w:r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№ 56 «</w:t>
            </w:r>
            <w:r w:rsidRPr="00223640">
              <w:rPr>
                <w:bCs/>
                <w:color w:val="auto"/>
                <w:sz w:val="24"/>
                <w:szCs w:val="24"/>
              </w:rPr>
              <w:t xml:space="preserve">Об определении видов разрешенной охоты, сроков охоты, допустимых для использования орудий охоты и иных ограничениях охоты на территории охотничьих угодий Самарской области, за исключением особо охраняемых природных территорий </w:t>
            </w:r>
            <w:r w:rsidRPr="00223640">
              <w:rPr>
                <w:bCs/>
                <w:color w:val="auto"/>
                <w:sz w:val="24"/>
                <w:szCs w:val="24"/>
              </w:rPr>
              <w:lastRenderedPageBreak/>
              <w:t xml:space="preserve">федерального значения, и о признании </w:t>
            </w:r>
            <w:proofErr w:type="gramStart"/>
            <w:r w:rsidRPr="00223640">
              <w:rPr>
                <w:bCs/>
                <w:color w:val="auto"/>
                <w:sz w:val="24"/>
                <w:szCs w:val="24"/>
              </w:rPr>
              <w:t>утратившими</w:t>
            </w:r>
            <w:proofErr w:type="gramEnd"/>
            <w:r w:rsidRPr="00223640">
              <w:rPr>
                <w:bCs/>
                <w:color w:val="auto"/>
                <w:sz w:val="24"/>
                <w:szCs w:val="24"/>
              </w:rPr>
              <w:t xml:space="preserve"> силу отдельных постановлений Губернатора Самарской области</w:t>
            </w:r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</w:t>
            </w:r>
            <w:proofErr w:type="gramStart"/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 xml:space="preserve">Приказ департамента охоты и рыболовства Самарской области  от 05.04.2022 № 42-п «Об утверждении норм допустимой добычи охотничьих ресурсов, в отношении которых не устанавливается лимит добычи, норм пропускной способности охотничьих угодий при проведении любительской и спортивной охоты на территории Самарской области, и о признании утратившими силу отдельных приказов департамента охоты и рыболовства Самарской области» </w:t>
            </w:r>
            <w:proofErr w:type="gramEnd"/>
          </w:p>
        </w:tc>
      </w:tr>
      <w:tr w:rsidR="00355738" w:rsidRPr="00223640" w:rsidTr="00355738">
        <w:trPr>
          <w:trHeight w:val="957"/>
        </w:trPr>
        <w:tc>
          <w:tcPr>
            <w:tcW w:w="53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Федеральный государственный контроль (надзор) в области охраны, воспроизводства и использования объектов животного мира и среды их обитания 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Приказ департамента охоты и рыболовства Самарской области от 19.08.2022 № 111-п «О внесении изменений в приказ департамента охоты и рыболовства Самарской области от 28.12.2021 № 220-п «Об утверждении Перечня нормативных правовых актов, содержащих обязательные требования, оценка соблюдения которых является предметом федерального государственного контроля (надзора) в области охраны, воспроизводства и использования объектов животного мира и среды их обитания»;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https://dor.samregion.ru/wp-content/uploads/sites/10/2022/08/111-p_2022.pdf </w:t>
            </w:r>
          </w:p>
        </w:tc>
        <w:tc>
          <w:tcPr>
            <w:tcW w:w="3686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1. Закон Самарской области от 01.04.2010 № 31-ГД «Об охоте и сохранении охотничьих ресурсов в Самарской области»;                                                                                                        2. Постановление Правительства Самарской области от 30.12.2011 № 880 «Об утверждении Требований по предотвращению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Самарской области» </w:t>
            </w:r>
          </w:p>
        </w:tc>
      </w:tr>
      <w:tr w:rsidR="00355738" w:rsidRPr="00223640" w:rsidTr="00355738">
        <w:trPr>
          <w:trHeight w:val="390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198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образования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Федеральный государственный контроль (надзор)  в сфере образования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223640">
              <w:rPr>
                <w:color w:val="auto"/>
                <w:spacing w:val="-10"/>
                <w:sz w:val="24"/>
                <w:szCs w:val="24"/>
                <w:shd w:val="clear" w:color="auto" w:fill="FFFFFF"/>
              </w:rPr>
              <w:t>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государственного контроля (надзора) в сфере образования, утвержденные 17.07.2023;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https://educat.samregion.ru/category/activity/gosudarstvennyj-kontrol-nadzor-v-sfere-obrazovaniya/normativnoe-pravovoe-obespechenie-osushhestvleniya-gosudarstvennogo-kontrolya-nadzora-v-sfere-obrazovaniya/</w:t>
            </w:r>
          </w:p>
        </w:tc>
        <w:tc>
          <w:tcPr>
            <w:tcW w:w="3686" w:type="dxa"/>
            <w:noWrap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Региональные НПА отсутствуют</w:t>
            </w:r>
          </w:p>
        </w:tc>
      </w:tr>
      <w:tr w:rsidR="00355738" w:rsidRPr="00223640" w:rsidTr="00355738">
        <w:trPr>
          <w:trHeight w:val="1247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98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Департамент ветеринарии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государственный контроль (надзор) в области обращения с животными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Приказ департамента ветеринарии Самарской области от 30.12.2021 № 287-п «О внесении изменений в приказ департамента ветеринарии Самарской области от 01.10.2021 № 198-П «Об утверждении Перечня нормативных правовых актов, содержащих обязательные требования, соблюдение которых оценивается при проведении мероприятий при осуществлении департаментом ветеринарии Самарской области регионального государственного контроля (надзора) в области обращения с животными»;  </w:t>
            </w:r>
            <w:r w:rsidRPr="00223640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https://depvet.samregion.ru/wp-content/uploads/sites/12/2022/03/prikaz-287-p-o-vneseni-izm-v-198-p.pdf </w:t>
            </w:r>
          </w:p>
        </w:tc>
        <w:tc>
          <w:tcPr>
            <w:tcW w:w="3686" w:type="dxa"/>
            <w:hideMark/>
          </w:tcPr>
          <w:p w:rsidR="00355738" w:rsidRPr="00223640" w:rsidRDefault="00355738" w:rsidP="006F006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1. Постановление Правительства Самарской области от 14.06.2018 № 327  «Об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области»;                                                                                                                                                       2. Постановление Правительства Самарской области от 09.01.2020 № 4 «Об утверждении Порядка организации деятельности приютов для животных без владельцев и норм содержания животных в них на территории Самарской области»;</w:t>
            </w:r>
          </w:p>
          <w:p w:rsidR="00355738" w:rsidRPr="00223640" w:rsidRDefault="00355738" w:rsidP="00355738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3. Постановление Правительства Самарской области от 16.03.2023 № 198 «Об утверждении дополнительных требований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к содержанию домашних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животных, в том числе к их выгулу, на территории Самарской области и о признании </w:t>
            </w:r>
            <w:proofErr w:type="gramStart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утратившими</w:t>
            </w:r>
            <w:proofErr w:type="gramEnd"/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силу отдельных постановлений Прав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ительства Самарской области» </w:t>
            </w: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55738" w:rsidRPr="00223640" w:rsidTr="00355738">
        <w:trPr>
          <w:trHeight w:val="3375"/>
        </w:trPr>
        <w:tc>
          <w:tcPr>
            <w:tcW w:w="53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1984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>Министерство туризма Самарской области</w:t>
            </w:r>
          </w:p>
        </w:tc>
        <w:tc>
          <w:tcPr>
            <w:tcW w:w="2977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Региональный  государственный контроль (надзор) за деятельностью организаций, индивидуальных предпринимателей и физических лиц, применяющих  специальный налоговый режим, которые оказывают услуги экскурсоводов (гидов), гидов переводчиков и (или) инструкторов-проводников </w:t>
            </w:r>
          </w:p>
        </w:tc>
        <w:tc>
          <w:tcPr>
            <w:tcW w:w="6520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Информация отсутствует </w:t>
            </w:r>
          </w:p>
        </w:tc>
        <w:tc>
          <w:tcPr>
            <w:tcW w:w="3686" w:type="dxa"/>
            <w:hideMark/>
          </w:tcPr>
          <w:p w:rsidR="00355738" w:rsidRPr="00223640" w:rsidRDefault="00355738" w:rsidP="00C60B96">
            <w:pPr>
              <w:autoSpaceDE w:val="0"/>
              <w:autoSpaceDN w:val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23640">
              <w:rPr>
                <w:color w:val="auto"/>
                <w:sz w:val="24"/>
                <w:szCs w:val="24"/>
                <w:shd w:val="clear" w:color="auto" w:fill="FFFFFF"/>
              </w:rPr>
              <w:t xml:space="preserve">Информация отсутствует </w:t>
            </w:r>
          </w:p>
        </w:tc>
      </w:tr>
    </w:tbl>
    <w:p w:rsidR="00BB2248" w:rsidRPr="00223640" w:rsidRDefault="00BB2248" w:rsidP="002C7ABC">
      <w:pPr>
        <w:autoSpaceDE w:val="0"/>
        <w:autoSpaceDN w:val="0"/>
        <w:rPr>
          <w:color w:val="auto"/>
          <w:sz w:val="24"/>
          <w:szCs w:val="24"/>
        </w:rPr>
      </w:pPr>
    </w:p>
    <w:sectPr w:rsidR="00BB2248" w:rsidRPr="00223640" w:rsidSect="00B70FEE">
      <w:headerReference w:type="default" r:id="rId14"/>
      <w:pgSz w:w="16838" w:h="11906" w:orient="landscape"/>
      <w:pgMar w:top="851" w:right="709" w:bottom="42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6F" w:rsidRDefault="000F1B6F" w:rsidP="00C60B96">
      <w:pPr>
        <w:spacing w:after="0" w:line="240" w:lineRule="auto"/>
      </w:pPr>
      <w:r>
        <w:separator/>
      </w:r>
    </w:p>
  </w:endnote>
  <w:endnote w:type="continuationSeparator" w:id="0">
    <w:p w:rsidR="000F1B6F" w:rsidRDefault="000F1B6F" w:rsidP="00C6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6F" w:rsidRDefault="000F1B6F" w:rsidP="00C60B96">
      <w:pPr>
        <w:spacing w:after="0" w:line="240" w:lineRule="auto"/>
      </w:pPr>
      <w:r>
        <w:separator/>
      </w:r>
    </w:p>
  </w:footnote>
  <w:footnote w:type="continuationSeparator" w:id="0">
    <w:p w:rsidR="000F1B6F" w:rsidRDefault="000F1B6F" w:rsidP="00C6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243207"/>
      <w:docPartObj>
        <w:docPartGallery w:val="Page Numbers (Top of Page)"/>
        <w:docPartUnique/>
      </w:docPartObj>
    </w:sdtPr>
    <w:sdtEndPr/>
    <w:sdtContent>
      <w:p w:rsidR="00C60B96" w:rsidRDefault="00C60B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FEE">
          <w:rPr>
            <w:noProof/>
          </w:rPr>
          <w:t>21</w:t>
        </w:r>
        <w:r>
          <w:fldChar w:fldCharType="end"/>
        </w:r>
      </w:p>
    </w:sdtContent>
  </w:sdt>
  <w:p w:rsidR="00C60B96" w:rsidRDefault="00C60B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293"/>
    <w:multiLevelType w:val="hybridMultilevel"/>
    <w:tmpl w:val="B3CAEF34"/>
    <w:lvl w:ilvl="0" w:tplc="835E1D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81"/>
    <w:rsid w:val="0001581F"/>
    <w:rsid w:val="00063B1C"/>
    <w:rsid w:val="000A0986"/>
    <w:rsid w:val="000F1B6F"/>
    <w:rsid w:val="00124866"/>
    <w:rsid w:val="00174EDA"/>
    <w:rsid w:val="0018224E"/>
    <w:rsid w:val="001A4A42"/>
    <w:rsid w:val="0020156A"/>
    <w:rsid w:val="00223640"/>
    <w:rsid w:val="00223BC4"/>
    <w:rsid w:val="00240D55"/>
    <w:rsid w:val="00250617"/>
    <w:rsid w:val="0025356A"/>
    <w:rsid w:val="0026047D"/>
    <w:rsid w:val="002C7ABC"/>
    <w:rsid w:val="00355738"/>
    <w:rsid w:val="00385EB3"/>
    <w:rsid w:val="003D3DCD"/>
    <w:rsid w:val="003E1B4E"/>
    <w:rsid w:val="00432065"/>
    <w:rsid w:val="004F3AD5"/>
    <w:rsid w:val="004F74DD"/>
    <w:rsid w:val="00512F94"/>
    <w:rsid w:val="00525F83"/>
    <w:rsid w:val="005279E9"/>
    <w:rsid w:val="00530981"/>
    <w:rsid w:val="00552BC9"/>
    <w:rsid w:val="006108B5"/>
    <w:rsid w:val="00614932"/>
    <w:rsid w:val="00622697"/>
    <w:rsid w:val="0062327E"/>
    <w:rsid w:val="00644DBC"/>
    <w:rsid w:val="00655D62"/>
    <w:rsid w:val="006A5266"/>
    <w:rsid w:val="006F0068"/>
    <w:rsid w:val="0070583A"/>
    <w:rsid w:val="00745E9D"/>
    <w:rsid w:val="007638BA"/>
    <w:rsid w:val="00764EF1"/>
    <w:rsid w:val="00776D8B"/>
    <w:rsid w:val="007B5412"/>
    <w:rsid w:val="007D133B"/>
    <w:rsid w:val="007F326F"/>
    <w:rsid w:val="00810269"/>
    <w:rsid w:val="008B24D2"/>
    <w:rsid w:val="008C3D8E"/>
    <w:rsid w:val="008D549C"/>
    <w:rsid w:val="009A5BE2"/>
    <w:rsid w:val="00A12A8E"/>
    <w:rsid w:val="00A42876"/>
    <w:rsid w:val="00A546A3"/>
    <w:rsid w:val="00B70FEE"/>
    <w:rsid w:val="00BB0E45"/>
    <w:rsid w:val="00BB2248"/>
    <w:rsid w:val="00BD7524"/>
    <w:rsid w:val="00BF58CC"/>
    <w:rsid w:val="00C15B51"/>
    <w:rsid w:val="00C275E8"/>
    <w:rsid w:val="00C33897"/>
    <w:rsid w:val="00C562EB"/>
    <w:rsid w:val="00C60B96"/>
    <w:rsid w:val="00C657CE"/>
    <w:rsid w:val="00C701A2"/>
    <w:rsid w:val="00D8616E"/>
    <w:rsid w:val="00D94B5C"/>
    <w:rsid w:val="00DB0224"/>
    <w:rsid w:val="00DC71A0"/>
    <w:rsid w:val="00DD3A84"/>
    <w:rsid w:val="00DD47F2"/>
    <w:rsid w:val="00DF658A"/>
    <w:rsid w:val="00E20CAC"/>
    <w:rsid w:val="00E21A2F"/>
    <w:rsid w:val="00E50A58"/>
    <w:rsid w:val="00E6289F"/>
    <w:rsid w:val="00E83A0F"/>
    <w:rsid w:val="00EA1468"/>
    <w:rsid w:val="00EA66AE"/>
    <w:rsid w:val="00ED5378"/>
    <w:rsid w:val="00F27687"/>
    <w:rsid w:val="00F56014"/>
    <w:rsid w:val="00F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7F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47F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604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B9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6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B96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C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B9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7F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47F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604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B9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6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B96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C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B9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oda.samregion.ru/wp-content/uploads/sites/11/2022/08/prikaz-543-o-izmenenii-prikaza-732.pdf" TargetMode="External"/><Relationship Id="rId13" Type="http://schemas.openxmlformats.org/officeDocument/2006/relationships/hyperlink" Target="https://gisn.samregion.ru/wp-content/uploads/sites/17/2023/11/prikaz-20-p-ot-15.11.2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gsamarh.ru/external/media/files/upravlenie/kontrol/npb/RegZak/PR7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yandex.ru/docs/view?url=ya-browser%3A%2F%2F4DT1uXEPRrJRXlUFoewruGihg61Qm-Ds2pxOAZ8z9bfBdEHYXdjmj-yP0ZbXe0GTtLgGZqwOobqGlWEBulq6s-9xdgYhI2qCml4aj4mgmFGGCfZKwKZl15_gDitLVr_G-cAHCS5n5sF5jlnh9HJcew%3D%3D%3Fsign%3D0uqCqvIZUPEMxeTwpbsZWxm4RMufPlaj-QCniu2txBI%3D&amp;name=perechen_ot_regionalnyj-ekologicheskij-kontrol-nadzor.docx&amp;nosw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yandex.ru/docs/view?url=ya-browser%3A%2F%2F4DT1uXEPRrJRXlUFoewruOFmK0N6MpTRPDVbLbI7Y7W3toBMxNAD2GQSgcv65Xcjzf-0H5GV8D17SZHULoijW4fkVbpvc-TM8To6KZDmUce1En8JKtWXFqXU7ESfqq-cSuEbqQXx2fK_Q_tzbjLxqg%3D%3D%3Fsign%3DdDdxa6tPEQ0WL4UeQ55lbfi8tNo40PJJwSWpn5-yQNQ%3D&amp;name=perechen_ot_regionalnyj-kontrol-nadzor-za-oopt.docx&amp;nos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url=ya-browser%3A%2F%2F4DT1uXEPRrJRXlUFoewruOBonR05o_N_woRRIYbBsDfnoR-kA2eASaXXB7at7sLJ_xh2DXJXVafD9qzN_hgRZ04u-yFOrOfVBDwRkxawFttHhpY7Cw1aKbJBof1cxapCu1DSOk0fVj_-AXj-7J3PDQ%3D%3D%3Fsign%3DdwjUifZC1Uas7y2DENDQS1GzLhmcPazzH_2z5xIxpys%3D&amp;name=perechen_ot_regionalnyj-geologicheskij-kontrol-nadzor.docx&amp;nosw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7069</Words>
  <Characters>40295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Фелинская</dc:creator>
  <cp:lastModifiedBy>Фелинская</cp:lastModifiedBy>
  <cp:revision>2</cp:revision>
  <dcterms:created xsi:type="dcterms:W3CDTF">2023-12-12T07:05:00Z</dcterms:created>
  <dcterms:modified xsi:type="dcterms:W3CDTF">2023-12-12T07:05:00Z</dcterms:modified>
</cp:coreProperties>
</file>