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D6" w:rsidRPr="00E90218" w:rsidRDefault="00F36292" w:rsidP="006C2AFB">
      <w:pPr>
        <w:spacing w:after="240"/>
        <w:ind w:left="6453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="00FF44CD" w:rsidRPr="00FF44CD">
        <w:rPr>
          <w:sz w:val="20"/>
          <w:szCs w:val="20"/>
        </w:rPr>
        <w:br/>
      </w:r>
      <w:r w:rsidR="00E90218" w:rsidRPr="00E90218">
        <w:rPr>
          <w:sz w:val="20"/>
          <w:szCs w:val="20"/>
        </w:rPr>
        <w:t>к Порядку признания субъекта малого или</w:t>
      </w:r>
      <w:r w:rsidR="006C2AFB">
        <w:rPr>
          <w:sz w:val="20"/>
          <w:szCs w:val="20"/>
        </w:rPr>
        <w:t> с</w:t>
      </w:r>
      <w:r w:rsidR="00E90218" w:rsidRPr="00E90218">
        <w:rPr>
          <w:sz w:val="20"/>
          <w:szCs w:val="20"/>
        </w:rPr>
        <w:t>реднего предпринимательства социальным предприятием, утвержденному приказом Минэкономразвития России</w:t>
      </w:r>
      <w:r w:rsidR="00E90218">
        <w:rPr>
          <w:sz w:val="20"/>
          <w:szCs w:val="20"/>
        </w:rPr>
        <w:br/>
        <w:t>от 29.11.2019 № 773</w:t>
      </w:r>
    </w:p>
    <w:p w:rsidR="00FF44CD" w:rsidRPr="00E90218" w:rsidRDefault="00E90218" w:rsidP="005C2539">
      <w:pPr>
        <w:spacing w:after="840"/>
        <w:jc w:val="right"/>
      </w:pPr>
      <w:r w:rsidRPr="00DC71E5">
        <w:rPr>
          <w:highlight w:val="yellow"/>
        </w:rPr>
        <w:t>(рекоменд</w:t>
      </w:r>
      <w:bookmarkStart w:id="0" w:name="_GoBack"/>
      <w:bookmarkEnd w:id="0"/>
      <w:r w:rsidRPr="00DC71E5">
        <w:rPr>
          <w:highlight w:val="yellow"/>
        </w:rPr>
        <w:t>уемый образец)</w:t>
      </w:r>
    </w:p>
    <w:p w:rsidR="00FF44CD" w:rsidRPr="0003193B" w:rsidRDefault="00DE5A6D" w:rsidP="00E2464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 социальном воздействии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00"/>
        <w:gridCol w:w="3912"/>
      </w:tblGrid>
      <w:tr w:rsidR="007C5558" w:rsidRPr="007071B4" w:rsidTr="00612CA8">
        <w:tc>
          <w:tcPr>
            <w:tcW w:w="567" w:type="dxa"/>
          </w:tcPr>
          <w:p w:rsidR="007C5558" w:rsidRPr="00DE5A6D" w:rsidRDefault="00DE5A6D" w:rsidP="00DE5A6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00" w:type="dxa"/>
          </w:tcPr>
          <w:p w:rsidR="007C5558" w:rsidRPr="00DE5A6D" w:rsidRDefault="00DE5A6D" w:rsidP="00DE5A6D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912" w:type="dxa"/>
          </w:tcPr>
          <w:p w:rsidR="007C5558" w:rsidRPr="00DE5A6D" w:rsidRDefault="00DE5A6D" w:rsidP="00DE5A6D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DE5A6D" w:rsidRPr="007071B4" w:rsidTr="005C2539">
        <w:tc>
          <w:tcPr>
            <w:tcW w:w="567" w:type="dxa"/>
          </w:tcPr>
          <w:p w:rsidR="00DE5A6D" w:rsidRPr="007071B4" w:rsidRDefault="00DE5A6D" w:rsidP="00E83B6D">
            <w:pPr>
              <w:jc w:val="center"/>
            </w:pPr>
            <w:r>
              <w:t>1</w:t>
            </w:r>
          </w:p>
        </w:tc>
        <w:tc>
          <w:tcPr>
            <w:tcW w:w="5500" w:type="dxa"/>
          </w:tcPr>
          <w:p w:rsidR="00DE5A6D" w:rsidRPr="007071B4" w:rsidRDefault="00DE5A6D" w:rsidP="00DE5A6D">
            <w:pPr>
              <w:ind w:left="57"/>
            </w:pPr>
            <w:r>
              <w:t>Цель социального предприятия</w:t>
            </w:r>
          </w:p>
        </w:tc>
        <w:tc>
          <w:tcPr>
            <w:tcW w:w="3912" w:type="dxa"/>
          </w:tcPr>
          <w:p w:rsidR="00DE5A6D" w:rsidRPr="007071B4" w:rsidRDefault="00DE5A6D" w:rsidP="006827FE">
            <w:pPr>
              <w:ind w:left="57" w:right="57"/>
              <w:jc w:val="both"/>
            </w:pPr>
          </w:p>
        </w:tc>
      </w:tr>
      <w:tr w:rsidR="00DE5A6D" w:rsidRPr="007071B4" w:rsidTr="005C2539">
        <w:tc>
          <w:tcPr>
            <w:tcW w:w="567" w:type="dxa"/>
          </w:tcPr>
          <w:p w:rsidR="00DE5A6D" w:rsidRPr="007071B4" w:rsidRDefault="00DE5A6D" w:rsidP="00E83B6D">
            <w:pPr>
              <w:jc w:val="center"/>
            </w:pPr>
            <w:r>
              <w:t>2</w:t>
            </w:r>
          </w:p>
        </w:tc>
        <w:tc>
          <w:tcPr>
            <w:tcW w:w="5500" w:type="dxa"/>
          </w:tcPr>
          <w:p w:rsidR="00DE5A6D" w:rsidRPr="00DE5A6D" w:rsidRDefault="00DE5A6D" w:rsidP="005C2539">
            <w:pPr>
              <w:ind w:left="57" w:right="57"/>
              <w:jc w:val="both"/>
            </w:pPr>
            <w:r w:rsidRPr="00DE5A6D"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3912" w:type="dxa"/>
          </w:tcPr>
          <w:p w:rsidR="00DE5A6D" w:rsidRPr="007071B4" w:rsidRDefault="00DE5A6D" w:rsidP="006827FE">
            <w:pPr>
              <w:ind w:left="57" w:right="57"/>
              <w:jc w:val="both"/>
            </w:pPr>
          </w:p>
        </w:tc>
      </w:tr>
      <w:tr w:rsidR="00DE5A6D" w:rsidRPr="007071B4" w:rsidTr="005C2539">
        <w:tc>
          <w:tcPr>
            <w:tcW w:w="567" w:type="dxa"/>
          </w:tcPr>
          <w:p w:rsidR="00DE5A6D" w:rsidRPr="007071B4" w:rsidRDefault="00DE5A6D" w:rsidP="00E83B6D">
            <w:pPr>
              <w:jc w:val="center"/>
            </w:pPr>
            <w:r>
              <w:t>3</w:t>
            </w:r>
          </w:p>
        </w:tc>
        <w:tc>
          <w:tcPr>
            <w:tcW w:w="5500" w:type="dxa"/>
          </w:tcPr>
          <w:p w:rsidR="00DE5A6D" w:rsidRPr="00DE5A6D" w:rsidRDefault="00DE5A6D" w:rsidP="005C2539">
            <w:pPr>
              <w:ind w:left="57" w:right="57"/>
              <w:jc w:val="both"/>
            </w:pPr>
            <w:r w:rsidRPr="00DE5A6D"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3912" w:type="dxa"/>
          </w:tcPr>
          <w:p w:rsidR="00DE5A6D" w:rsidRPr="007071B4" w:rsidRDefault="00DE5A6D" w:rsidP="006827FE">
            <w:pPr>
              <w:ind w:left="57" w:right="57"/>
              <w:jc w:val="both"/>
            </w:pPr>
          </w:p>
        </w:tc>
      </w:tr>
      <w:tr w:rsidR="00DE5A6D" w:rsidRPr="007071B4" w:rsidTr="005C2539">
        <w:tc>
          <w:tcPr>
            <w:tcW w:w="567" w:type="dxa"/>
          </w:tcPr>
          <w:p w:rsidR="00DE5A6D" w:rsidRPr="007071B4" w:rsidRDefault="00DE5A6D" w:rsidP="00E83B6D">
            <w:pPr>
              <w:jc w:val="center"/>
            </w:pPr>
            <w:r>
              <w:t>4</w:t>
            </w:r>
          </w:p>
        </w:tc>
        <w:tc>
          <w:tcPr>
            <w:tcW w:w="5500" w:type="dxa"/>
          </w:tcPr>
          <w:p w:rsidR="00DE5A6D" w:rsidRPr="00DE5A6D" w:rsidRDefault="00DE5A6D" w:rsidP="005C2539">
            <w:pPr>
              <w:ind w:left="57" w:right="57"/>
              <w:jc w:val="both"/>
            </w:pPr>
            <w:r w:rsidRPr="00DE5A6D"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3912" w:type="dxa"/>
          </w:tcPr>
          <w:p w:rsidR="00DE5A6D" w:rsidRPr="007071B4" w:rsidRDefault="00DE5A6D" w:rsidP="006827FE">
            <w:pPr>
              <w:ind w:left="57" w:right="57"/>
              <w:jc w:val="both"/>
            </w:pPr>
          </w:p>
        </w:tc>
      </w:tr>
      <w:tr w:rsidR="00DE5A6D" w:rsidRPr="007071B4" w:rsidTr="005C2539">
        <w:tc>
          <w:tcPr>
            <w:tcW w:w="567" w:type="dxa"/>
          </w:tcPr>
          <w:p w:rsidR="00DE5A6D" w:rsidRPr="007071B4" w:rsidRDefault="00DE5A6D" w:rsidP="00E83B6D">
            <w:pPr>
              <w:jc w:val="center"/>
            </w:pPr>
            <w:r>
              <w:t>5</w:t>
            </w:r>
          </w:p>
        </w:tc>
        <w:tc>
          <w:tcPr>
            <w:tcW w:w="5500" w:type="dxa"/>
          </w:tcPr>
          <w:p w:rsidR="00DE5A6D" w:rsidRPr="00DE5A6D" w:rsidRDefault="00DE5A6D" w:rsidP="005C2539">
            <w:pPr>
              <w:ind w:left="57" w:right="57"/>
              <w:jc w:val="both"/>
            </w:pPr>
            <w:r w:rsidRPr="00DE5A6D"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3912" w:type="dxa"/>
          </w:tcPr>
          <w:p w:rsidR="00DE5A6D" w:rsidRPr="007071B4" w:rsidRDefault="00DE5A6D" w:rsidP="006827FE">
            <w:pPr>
              <w:ind w:left="57" w:right="57"/>
              <w:jc w:val="both"/>
            </w:pPr>
          </w:p>
        </w:tc>
      </w:tr>
    </w:tbl>
    <w:p w:rsidR="007C5558" w:rsidRPr="00612CA8" w:rsidRDefault="007C5558" w:rsidP="00612CA8">
      <w:pPr>
        <w:spacing w:after="840"/>
        <w:jc w:val="both"/>
        <w:rPr>
          <w:spacing w:val="-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397"/>
      </w:tblGrid>
      <w:tr w:rsidR="007C5558" w:rsidRPr="00BA48A6" w:rsidTr="0026219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58" w:rsidRPr="00BA48A6" w:rsidRDefault="007C5558" w:rsidP="00262193">
            <w:pPr>
              <w:jc w:val="right"/>
            </w:pPr>
            <w:r w:rsidRPr="00BA48A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BA48A6" w:rsidRDefault="007C5558" w:rsidP="0026219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58" w:rsidRPr="00BA48A6" w:rsidRDefault="007C5558" w:rsidP="00262193">
            <w:r w:rsidRPr="00BA48A6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BA48A6" w:rsidRDefault="007C5558" w:rsidP="0026219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58" w:rsidRPr="00BA48A6" w:rsidRDefault="007C5558" w:rsidP="00262193">
            <w:pPr>
              <w:jc w:val="right"/>
            </w:pPr>
            <w:r w:rsidRPr="00BA48A6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BA48A6" w:rsidRDefault="007C5558" w:rsidP="0026219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58" w:rsidRPr="00BA48A6" w:rsidRDefault="007C5558" w:rsidP="00262193">
            <w:pPr>
              <w:ind w:left="57"/>
            </w:pPr>
            <w:r w:rsidRPr="00BA48A6">
              <w:t>г.</w:t>
            </w:r>
          </w:p>
        </w:tc>
      </w:tr>
    </w:tbl>
    <w:p w:rsidR="007C5558" w:rsidRPr="00A56F9A" w:rsidRDefault="007C5558" w:rsidP="00A56F9A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7C5558" w:rsidRPr="007C5558" w:rsidTr="00842C9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:rsidR="007C5558" w:rsidRPr="007C5558" w:rsidRDefault="007C5558" w:rsidP="007C5558">
            <w:r>
              <w:t>Индивидуальный</w:t>
            </w:r>
            <w:r>
              <w:br/>
            </w:r>
            <w:proofErr w:type="gramStart"/>
            <w:r>
              <w:t>предприниматель</w:t>
            </w:r>
            <w:r>
              <w:br/>
              <w:t>(</w:t>
            </w:r>
            <w:proofErr w:type="gramEnd"/>
            <w:r>
              <w:t>руководитель юридического</w:t>
            </w:r>
            <w: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7C5558" w:rsidRDefault="007C5558" w:rsidP="007C5558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C5558" w:rsidRPr="007C5558" w:rsidRDefault="007C5558" w:rsidP="00262193">
            <w:pPr>
              <w:jc w:val="center"/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7C5558" w:rsidRDefault="007C5558" w:rsidP="001D533B">
            <w:pPr>
              <w:jc w:val="center"/>
            </w:pPr>
          </w:p>
        </w:tc>
      </w:tr>
      <w:tr w:rsidR="007C5558" w:rsidRPr="001D533B" w:rsidTr="00842C9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:rsidR="007C5558" w:rsidRPr="001D533B" w:rsidRDefault="007C5558" w:rsidP="0026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58" w:rsidRPr="001D533B" w:rsidRDefault="00A56F9A" w:rsidP="00A56F9A">
            <w:pPr>
              <w:jc w:val="center"/>
              <w:rPr>
                <w:sz w:val="20"/>
                <w:szCs w:val="20"/>
              </w:rPr>
            </w:pPr>
            <w:r w:rsidRPr="001D533B">
              <w:rPr>
                <w:sz w:val="20"/>
                <w:szCs w:val="20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:rsidR="007C5558" w:rsidRPr="001D533B" w:rsidRDefault="007C5558" w:rsidP="0026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58" w:rsidRPr="001D533B" w:rsidRDefault="00A56F9A" w:rsidP="00A56F9A">
            <w:pPr>
              <w:jc w:val="center"/>
              <w:rPr>
                <w:sz w:val="20"/>
                <w:szCs w:val="20"/>
              </w:rPr>
            </w:pPr>
            <w:r w:rsidRPr="001D533B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7C5558" w:rsidRPr="00FF44CD" w:rsidRDefault="00A56F9A" w:rsidP="00E24640">
      <w:pPr>
        <w:spacing w:before="720"/>
      </w:pPr>
      <w:proofErr w:type="spellStart"/>
      <w:r>
        <w:t>м.п</w:t>
      </w:r>
      <w:proofErr w:type="spellEnd"/>
      <w:r>
        <w:t>. (при наличии)</w:t>
      </w:r>
    </w:p>
    <w:p w:rsidR="00FF44CD" w:rsidRPr="00FF44CD" w:rsidRDefault="00FF44CD"/>
    <w:sectPr w:rsidR="00FF44CD" w:rsidRPr="00FF44CD" w:rsidSect="00E90218"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3A" w:rsidRDefault="00AB093A">
      <w:r>
        <w:separator/>
      </w:r>
    </w:p>
  </w:endnote>
  <w:endnote w:type="continuationSeparator" w:id="0">
    <w:p w:rsidR="00AB093A" w:rsidRDefault="00AB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3A" w:rsidRDefault="00AB093A">
      <w:r>
        <w:separator/>
      </w:r>
    </w:p>
  </w:footnote>
  <w:footnote w:type="continuationSeparator" w:id="0">
    <w:p w:rsidR="00AB093A" w:rsidRDefault="00AB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3193B"/>
    <w:rsid w:val="000D29AC"/>
    <w:rsid w:val="000D5869"/>
    <w:rsid w:val="001062C6"/>
    <w:rsid w:val="00144B4B"/>
    <w:rsid w:val="001A4412"/>
    <w:rsid w:val="001C0DF2"/>
    <w:rsid w:val="001D533B"/>
    <w:rsid w:val="001F0C1E"/>
    <w:rsid w:val="00210709"/>
    <w:rsid w:val="00237E3E"/>
    <w:rsid w:val="00262193"/>
    <w:rsid w:val="002C351F"/>
    <w:rsid w:val="003170C9"/>
    <w:rsid w:val="00334E32"/>
    <w:rsid w:val="003620C3"/>
    <w:rsid w:val="00385082"/>
    <w:rsid w:val="003959DD"/>
    <w:rsid w:val="004B53E8"/>
    <w:rsid w:val="00504FF6"/>
    <w:rsid w:val="0053427B"/>
    <w:rsid w:val="00544794"/>
    <w:rsid w:val="005C2539"/>
    <w:rsid w:val="0060391F"/>
    <w:rsid w:val="00612CA8"/>
    <w:rsid w:val="006827FE"/>
    <w:rsid w:val="006B7805"/>
    <w:rsid w:val="006C2AFB"/>
    <w:rsid w:val="0070340C"/>
    <w:rsid w:val="007071B4"/>
    <w:rsid w:val="007C5558"/>
    <w:rsid w:val="00826DFD"/>
    <w:rsid w:val="00842C96"/>
    <w:rsid w:val="00876D8A"/>
    <w:rsid w:val="009004EE"/>
    <w:rsid w:val="00A56F9A"/>
    <w:rsid w:val="00A73B86"/>
    <w:rsid w:val="00AB093A"/>
    <w:rsid w:val="00AC7AD6"/>
    <w:rsid w:val="00AE49FF"/>
    <w:rsid w:val="00B54970"/>
    <w:rsid w:val="00B57B81"/>
    <w:rsid w:val="00BA48A6"/>
    <w:rsid w:val="00BF5E6B"/>
    <w:rsid w:val="00C5566D"/>
    <w:rsid w:val="00DC71E5"/>
    <w:rsid w:val="00DE5A6D"/>
    <w:rsid w:val="00E12258"/>
    <w:rsid w:val="00E24640"/>
    <w:rsid w:val="00E51163"/>
    <w:rsid w:val="00E83B6D"/>
    <w:rsid w:val="00E90218"/>
    <w:rsid w:val="00F36292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C0A51E-5C1F-49BD-9687-A60E2B1E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59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Надежда Гайфутдинова</cp:lastModifiedBy>
  <cp:revision>3</cp:revision>
  <cp:lastPrinted>2020-01-08T11:27:00Z</cp:lastPrinted>
  <dcterms:created xsi:type="dcterms:W3CDTF">2025-01-10T12:08:00Z</dcterms:created>
  <dcterms:modified xsi:type="dcterms:W3CDTF">2025-01-27T07:54:00Z</dcterms:modified>
</cp:coreProperties>
</file>